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2E6DB" w14:textId="4AB6B45A" w:rsidR="260D7765" w:rsidRDefault="260D7765" w:rsidP="6A19594B">
      <w:pPr>
        <w:jc w:val="center"/>
        <w:rPr>
          <w:rFonts w:ascii="Franklin Gothic Book" w:eastAsia="Franklin Gothic Book" w:hAnsi="Franklin Gothic Book" w:cs="Franklin Gothic Book"/>
          <w:b/>
          <w:bCs/>
          <w:color w:val="0E101A"/>
        </w:rPr>
      </w:pPr>
      <w:r w:rsidRPr="6A19594B">
        <w:rPr>
          <w:rFonts w:ascii="Franklin Gothic Book" w:eastAsia="Franklin Gothic Book" w:hAnsi="Franklin Gothic Book" w:cs="Franklin Gothic Book"/>
          <w:b/>
          <w:bCs/>
          <w:color w:val="0E101A"/>
        </w:rPr>
        <w:t>Advice on Running a Student Group</w:t>
      </w:r>
    </w:p>
    <w:p w14:paraId="002C5B74" w14:textId="607DD2B7" w:rsidR="6A19594B" w:rsidRDefault="6A19594B" w:rsidP="6A19594B">
      <w:pPr>
        <w:rPr>
          <w:rFonts w:ascii="Franklin Gothic Book" w:eastAsia="Franklin Gothic Book" w:hAnsi="Franklin Gothic Book" w:cs="Franklin Gothic Book"/>
          <w:color w:val="0E101A"/>
        </w:rPr>
      </w:pPr>
    </w:p>
    <w:p w14:paraId="1D8D3B92" w14:textId="3DD05942" w:rsidR="00687F85" w:rsidRDefault="28EAF80E" w:rsidP="77B94DAF">
      <w:pPr>
        <w:rPr>
          <w:rFonts w:ascii="Franklin Gothic Book" w:eastAsia="Franklin Gothic Book" w:hAnsi="Franklin Gothic Book" w:cs="Franklin Gothic Book"/>
          <w:color w:val="0E101A"/>
        </w:rPr>
      </w:pPr>
      <w:r w:rsidRPr="6A19594B">
        <w:rPr>
          <w:rFonts w:ascii="Franklin Gothic Book" w:eastAsia="Franklin Gothic Book" w:hAnsi="Franklin Gothic Book" w:cs="Franklin Gothic Book"/>
          <w:color w:val="0E101A"/>
        </w:rPr>
        <w:t>Student Groups</w:t>
      </w:r>
      <w:r w:rsidR="2B4CBE9B" w:rsidRPr="6A19594B">
        <w:rPr>
          <w:rFonts w:ascii="Franklin Gothic Book" w:eastAsia="Franklin Gothic Book" w:hAnsi="Franklin Gothic Book" w:cs="Franklin Gothic Book"/>
          <w:color w:val="0E101A"/>
        </w:rPr>
        <w:t xml:space="preserve"> Promotion </w:t>
      </w:r>
    </w:p>
    <w:p w14:paraId="1EF36E68" w14:textId="04120F86"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Increase face-to-face promotion. Figure out a way to make your</w:t>
      </w:r>
      <w:r w:rsidR="28EAF80E" w:rsidRPr="123AF31E">
        <w:rPr>
          <w:rFonts w:ascii="Franklin Gothic Book" w:eastAsia="Franklin Gothic Book" w:hAnsi="Franklin Gothic Book" w:cs="Franklin Gothic Book"/>
          <w:color w:val="0E101A"/>
        </w:rPr>
        <w:t xml:space="preserve"> Group</w:t>
      </w:r>
      <w:r w:rsidRPr="123AF31E">
        <w:rPr>
          <w:rFonts w:ascii="Franklin Gothic Book" w:eastAsia="Franklin Gothic Book" w:hAnsi="Franklin Gothic Book" w:cs="Franklin Gothic Book"/>
          <w:color w:val="0E101A"/>
        </w:rPr>
        <w:t xml:space="preserve"> seem more inviting. </w:t>
      </w:r>
    </w:p>
    <w:p w14:paraId="7D79B723" w14:textId="0F906437"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Stay organized and on top of social media. Have one person handle social media with the President overlooking it. Also, have one person manage the email or get an account with sub-accounts. Post frequently throughout the semester about your events. </w:t>
      </w:r>
    </w:p>
    <w:p w14:paraId="281F9476" w14:textId="01AF4054"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Showcasing at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w:t>
      </w:r>
      <w:r w:rsidR="31620C8E" w:rsidRPr="123AF31E">
        <w:rPr>
          <w:rFonts w:ascii="Franklin Gothic Book" w:eastAsia="Franklin Gothic Book" w:hAnsi="Franklin Gothic Book" w:cs="Franklin Gothic Book"/>
          <w:color w:val="0E101A"/>
        </w:rPr>
        <w:t>Expo</w:t>
      </w:r>
      <w:r w:rsidRPr="123AF31E">
        <w:rPr>
          <w:rFonts w:ascii="Franklin Gothic Book" w:eastAsia="Franklin Gothic Book" w:hAnsi="Franklin Gothic Book" w:cs="Franklin Gothic Book"/>
          <w:color w:val="0E101A"/>
        </w:rPr>
        <w:t xml:space="preserve"> is very important! </w:t>
      </w:r>
    </w:p>
    <w:p w14:paraId="35C21C19" w14:textId="4AA5BE9E" w:rsidR="00687F85" w:rsidRDefault="006432F9" w:rsidP="77B94DAF">
      <w:pPr>
        <w:rPr>
          <w:rFonts w:ascii="Franklin Gothic Book" w:eastAsia="Franklin Gothic Book" w:hAnsi="Franklin Gothic Book" w:cs="Franklin Gothic Book"/>
        </w:rPr>
      </w:pPr>
      <w:r>
        <w:br/>
      </w:r>
    </w:p>
    <w:p w14:paraId="44E28C3B" w14:textId="6B8182E4" w:rsidR="00687F85" w:rsidRDefault="28EAF80E" w:rsidP="77B94DAF">
      <w:p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Student Groups</w:t>
      </w:r>
      <w:r w:rsidR="2B4CBE9B" w:rsidRPr="123AF31E">
        <w:rPr>
          <w:rFonts w:ascii="Franklin Gothic Book" w:eastAsia="Franklin Gothic Book" w:hAnsi="Franklin Gothic Book" w:cs="Franklin Gothic Book"/>
          <w:color w:val="0E101A"/>
        </w:rPr>
        <w:t xml:space="preserve"> Communication </w:t>
      </w:r>
    </w:p>
    <w:p w14:paraId="5530F095" w14:textId="02C5823E"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Avoid informal communication, such as WhatsApp or Facebook Messenger. Try to communicate on a more professional platform to avoid a clash between members. </w:t>
      </w:r>
    </w:p>
    <w:p w14:paraId="4ADB1711" w14:textId="2F038F24" w:rsidR="00687F85" w:rsidRDefault="2B4CBE9B" w:rsidP="6A19594B">
      <w:pPr>
        <w:pStyle w:val="ListParagraph"/>
        <w:numPr>
          <w:ilvl w:val="0"/>
          <w:numId w:val="1"/>
        </w:numPr>
        <w:rPr>
          <w:rFonts w:ascii="Franklin Gothic Book" w:eastAsia="Franklin Gothic Book" w:hAnsi="Franklin Gothic Book" w:cs="Franklin Gothic Book"/>
          <w:color w:val="0E101A"/>
        </w:rPr>
      </w:pPr>
      <w:r w:rsidRPr="6A19594B">
        <w:rPr>
          <w:rFonts w:ascii="Franklin Gothic Book" w:eastAsia="Franklin Gothic Book" w:hAnsi="Franklin Gothic Book" w:cs="Franklin Gothic Book"/>
          <w:color w:val="0E101A"/>
        </w:rPr>
        <w:t xml:space="preserve">Use social media to promote events more frequently and make good use of your email list as not all of your </w:t>
      </w:r>
      <w:r w:rsidR="28EAF80E" w:rsidRPr="6A19594B">
        <w:rPr>
          <w:rFonts w:ascii="Franklin Gothic Book" w:eastAsia="Franklin Gothic Book" w:hAnsi="Franklin Gothic Book" w:cs="Franklin Gothic Book"/>
          <w:color w:val="0E101A"/>
        </w:rPr>
        <w:t>Student Groups</w:t>
      </w:r>
      <w:r w:rsidRPr="6A19594B">
        <w:rPr>
          <w:rFonts w:ascii="Franklin Gothic Book" w:eastAsia="Franklin Gothic Book" w:hAnsi="Franklin Gothic Book" w:cs="Franklin Gothic Book"/>
          <w:color w:val="0E101A"/>
        </w:rPr>
        <w:t xml:space="preserve"> members will have Facebook or use it very often. </w:t>
      </w:r>
      <w:r w:rsidR="006432F9">
        <w:br/>
      </w:r>
    </w:p>
    <w:p w14:paraId="50BFB1BF" w14:textId="70C73119" w:rsidR="00687F85" w:rsidRDefault="2B4CBE9B" w:rsidP="77B94DAF">
      <w:p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Events </w:t>
      </w:r>
    </w:p>
    <w:p w14:paraId="20690893" w14:textId="53C29F69"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When working with MacEwan</w:t>
      </w:r>
      <w:r w:rsidR="006432F9">
        <w:rPr>
          <w:rFonts w:ascii="Franklin Gothic Book" w:eastAsia="Franklin Gothic Book" w:hAnsi="Franklin Gothic Book" w:cs="Franklin Gothic Book"/>
          <w:color w:val="0E101A"/>
        </w:rPr>
        <w:t xml:space="preserve"> University</w:t>
      </w:r>
      <w:r w:rsidRPr="77B94DAF">
        <w:rPr>
          <w:rFonts w:ascii="Franklin Gothic Book" w:eastAsia="Franklin Gothic Book" w:hAnsi="Franklin Gothic Book" w:cs="Franklin Gothic Book"/>
          <w:color w:val="0E101A"/>
        </w:rPr>
        <w:t xml:space="preserve"> on any project, make sure there are very clear guidelines communicated on what is expected of you before the project starts. </w:t>
      </w:r>
    </w:p>
    <w:p w14:paraId="117ADC11" w14:textId="0B86CDBB"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Focus on planning and executing more significant events because it is where your </w:t>
      </w:r>
      <w:r w:rsidR="28EAF80E" w:rsidRPr="123AF31E">
        <w:rPr>
          <w:rFonts w:ascii="Franklin Gothic Book" w:eastAsia="Franklin Gothic Book" w:hAnsi="Franklin Gothic Book" w:cs="Franklin Gothic Book"/>
          <w:color w:val="0E101A"/>
        </w:rPr>
        <w:t>Student Grou</w:t>
      </w:r>
      <w:r w:rsidR="0020F153" w:rsidRPr="123AF31E">
        <w:rPr>
          <w:rFonts w:ascii="Franklin Gothic Book" w:eastAsia="Franklin Gothic Book" w:hAnsi="Franklin Gothic Book" w:cs="Franklin Gothic Book"/>
          <w:color w:val="0E101A"/>
        </w:rPr>
        <w:t>p</w:t>
      </w:r>
      <w:r w:rsidRPr="123AF31E">
        <w:rPr>
          <w:rFonts w:ascii="Franklin Gothic Book" w:eastAsia="Franklin Gothic Book" w:hAnsi="Franklin Gothic Book" w:cs="Franklin Gothic Book"/>
          <w:color w:val="0E101A"/>
        </w:rPr>
        <w:t xml:space="preserve"> will make the biggest impact it can on campus. Work closely with both the </w:t>
      </w:r>
      <w:r w:rsidR="28EAF80E" w:rsidRPr="123AF31E">
        <w:rPr>
          <w:rFonts w:ascii="Franklin Gothic Book" w:eastAsia="Franklin Gothic Book" w:hAnsi="Franklin Gothic Book" w:cs="Franklin Gothic Book"/>
          <w:color w:val="0E101A"/>
        </w:rPr>
        <w:t>Student Groups</w:t>
      </w:r>
      <w:r w:rsidR="13E52D0F" w:rsidRPr="123AF31E">
        <w:rPr>
          <w:rFonts w:ascii="Franklin Gothic Book" w:eastAsia="Franklin Gothic Book" w:hAnsi="Franklin Gothic Book" w:cs="Franklin Gothic Book"/>
          <w:color w:val="0E101A"/>
        </w:rPr>
        <w:t xml:space="preserve"> </w:t>
      </w:r>
      <w:r w:rsidRPr="123AF31E">
        <w:rPr>
          <w:rFonts w:ascii="Franklin Gothic Book" w:eastAsia="Franklin Gothic Book" w:hAnsi="Franklin Gothic Book" w:cs="Franklin Gothic Book"/>
          <w:color w:val="0E101A"/>
        </w:rPr>
        <w:t xml:space="preserve">Department and MacEwan. </w:t>
      </w:r>
    </w:p>
    <w:p w14:paraId="1AF8054A" w14:textId="0603B8C2" w:rsidR="00687F85" w:rsidRDefault="006432F9" w:rsidP="77B94DAF">
      <w:pPr>
        <w:rPr>
          <w:rFonts w:ascii="Franklin Gothic Book" w:eastAsia="Franklin Gothic Book" w:hAnsi="Franklin Gothic Book" w:cs="Franklin Gothic Book"/>
        </w:rPr>
      </w:pPr>
      <w:r>
        <w:br/>
      </w:r>
    </w:p>
    <w:p w14:paraId="68315012" w14:textId="04111A3E" w:rsidR="00687F85" w:rsidRDefault="28EAF80E" w:rsidP="77B94DAF">
      <w:p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Student Groups</w:t>
      </w:r>
      <w:r w:rsidR="2B4CBE9B" w:rsidRPr="123AF31E">
        <w:rPr>
          <w:rFonts w:ascii="Franklin Gothic Book" w:eastAsia="Franklin Gothic Book" w:hAnsi="Franklin Gothic Book" w:cs="Franklin Gothic Book"/>
          <w:color w:val="0E101A"/>
        </w:rPr>
        <w:t xml:space="preserve"> Finances </w:t>
      </w:r>
    </w:p>
    <w:p w14:paraId="24C507BD" w14:textId="0B69D4CC"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Work to be as financially stable as possible and work collaboratively with other executives. </w:t>
      </w:r>
    </w:p>
    <w:p w14:paraId="6A54024F" w14:textId="79DD97F0"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Utilize the grants available! Don’t let these go to waste. </w:t>
      </w:r>
    </w:p>
    <w:p w14:paraId="47CD45E0" w14:textId="05BB88B6"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Plan more fundraising opportunities for your </w:t>
      </w:r>
      <w:r w:rsidR="28EAF80E" w:rsidRPr="123AF31E">
        <w:rPr>
          <w:rFonts w:ascii="Franklin Gothic Book" w:eastAsia="Franklin Gothic Book" w:hAnsi="Franklin Gothic Book" w:cs="Franklin Gothic Book"/>
          <w:color w:val="0E101A"/>
        </w:rPr>
        <w:t>Student Group</w:t>
      </w:r>
      <w:r w:rsidRPr="123AF31E">
        <w:rPr>
          <w:rFonts w:ascii="Franklin Gothic Book" w:eastAsia="Franklin Gothic Book" w:hAnsi="Franklin Gothic Book" w:cs="Franklin Gothic Book"/>
          <w:color w:val="0E101A"/>
        </w:rPr>
        <w:t xml:space="preserve"> throughout the year. </w:t>
      </w:r>
    </w:p>
    <w:p w14:paraId="75782717" w14:textId="3FA3949E" w:rsidR="00687F85" w:rsidRDefault="006432F9" w:rsidP="77B94DAF">
      <w:pPr>
        <w:rPr>
          <w:rFonts w:ascii="Franklin Gothic Book" w:eastAsia="Franklin Gothic Book" w:hAnsi="Franklin Gothic Book" w:cs="Franklin Gothic Book"/>
        </w:rPr>
      </w:pPr>
      <w:r>
        <w:br/>
      </w:r>
    </w:p>
    <w:p w14:paraId="073AC268" w14:textId="23676201" w:rsidR="00687F85" w:rsidRDefault="28EAF80E" w:rsidP="77B94DAF">
      <w:p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Student Groups</w:t>
      </w:r>
      <w:r w:rsidR="2B4CBE9B" w:rsidRPr="123AF31E">
        <w:rPr>
          <w:rFonts w:ascii="Franklin Gothic Book" w:eastAsia="Franklin Gothic Book" w:hAnsi="Franklin Gothic Book" w:cs="Franklin Gothic Book"/>
          <w:color w:val="0E101A"/>
        </w:rPr>
        <w:t xml:space="preserve"> Operations </w:t>
      </w:r>
    </w:p>
    <w:p w14:paraId="43102BBB" w14:textId="1685BB77"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Start planning early in the Summer. Use this time to plan so that when school starts, you’re ready to go! </w:t>
      </w:r>
    </w:p>
    <w:p w14:paraId="09F6DBDF" w14:textId="7261188A"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Set short-term and long-term goals with everyone involved. Ensure executives are on the same page, your goals align with your mandate and what your members are looking to get out of their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experience. </w:t>
      </w:r>
    </w:p>
    <w:p w14:paraId="2AAE1AD0" w14:textId="4A33A832"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Track your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volunteer hours over the course of the year. </w:t>
      </w:r>
    </w:p>
    <w:p w14:paraId="388E1B9C" w14:textId="3ED8A8B1"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Have frequent meetings to make sure everyone is on the same track. </w:t>
      </w:r>
    </w:p>
    <w:p w14:paraId="69772069" w14:textId="58384E9F"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lastRenderedPageBreak/>
        <w:t xml:space="preserve">Establishing mandatory meetings is the key to running a successful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During the meeting, the atmosphere should be welcoming to feel free to speak their mind and help the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develop ideas. </w:t>
      </w:r>
    </w:p>
    <w:p w14:paraId="49040B0C" w14:textId="793C15B7"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Pick executives that are dedicated and experienced with planning and organizing events. </w:t>
      </w:r>
    </w:p>
    <w:p w14:paraId="0047EFF5" w14:textId="24E04AD0"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Introduce mentoring to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members early on so that when the time to transition comes along, members will feel as though they have a good grasp of the skills required to run the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in the future. </w:t>
      </w:r>
    </w:p>
    <w:p w14:paraId="2C13E7F3" w14:textId="7E62E405" w:rsidR="00687F85" w:rsidRDefault="2B4CBE9B" w:rsidP="77B94DAF">
      <w:p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On Being a Good Executive </w:t>
      </w:r>
    </w:p>
    <w:p w14:paraId="788BEA03" w14:textId="47D85138"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Don’t force yourself to do something you don’t want to do. </w:t>
      </w:r>
    </w:p>
    <w:p w14:paraId="26BFEE0A" w14:textId="16C86EC2"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School always comes first! However, it is necessary to meet the responsibilities of your Executive role as well. </w:t>
      </w:r>
    </w:p>
    <w:p w14:paraId="60F72BD9" w14:textId="479F64D0"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Time management is key! Great time-management will allow you to put in the work, and </w:t>
      </w:r>
      <w:r w:rsidR="006432F9" w:rsidRPr="123AF31E">
        <w:rPr>
          <w:rFonts w:ascii="Franklin Gothic Book" w:eastAsia="Franklin Gothic Book" w:hAnsi="Franklin Gothic Book" w:cs="Franklin Gothic Book"/>
          <w:color w:val="0E101A"/>
        </w:rPr>
        <w:t>the</w:t>
      </w:r>
      <w:r w:rsidRPr="123AF31E">
        <w:rPr>
          <w:rFonts w:ascii="Franklin Gothic Book" w:eastAsia="Franklin Gothic Book" w:hAnsi="Franklin Gothic Book" w:cs="Franklin Gothic Book"/>
          <w:color w:val="0E101A"/>
        </w:rPr>
        <w:t xml:space="preserve"> effort is necessary to run your </w:t>
      </w:r>
      <w:r w:rsidR="28EAF80E" w:rsidRPr="123AF31E">
        <w:rPr>
          <w:rFonts w:ascii="Franklin Gothic Book" w:eastAsia="Franklin Gothic Book" w:hAnsi="Franklin Gothic Book" w:cs="Franklin Gothic Book"/>
          <w:color w:val="0E101A"/>
        </w:rPr>
        <w:t>Student Group</w:t>
      </w:r>
      <w:r w:rsidRPr="123AF31E">
        <w:rPr>
          <w:rFonts w:ascii="Franklin Gothic Book" w:eastAsia="Franklin Gothic Book" w:hAnsi="Franklin Gothic Book" w:cs="Franklin Gothic Book"/>
          <w:color w:val="0E101A"/>
        </w:rPr>
        <w:t xml:space="preserve"> effectively and efficiently. </w:t>
      </w:r>
    </w:p>
    <w:p w14:paraId="63E9AED7" w14:textId="7C541A43"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The job is bigger than you. As a leader, it is your responsibility to encourage the best out of the people you’re leading—that means you have to be at your best. Sometimes it</w:t>
      </w:r>
      <w:r w:rsidR="006432F9">
        <w:rPr>
          <w:rFonts w:ascii="Franklin Gothic Book" w:eastAsia="Franklin Gothic Book" w:hAnsi="Franklin Gothic Book" w:cs="Franklin Gothic Book"/>
          <w:color w:val="0E101A"/>
        </w:rPr>
        <w:t xml:space="preserve"> is</w:t>
      </w:r>
      <w:r w:rsidRPr="77B94DAF">
        <w:rPr>
          <w:rFonts w:ascii="Franklin Gothic Book" w:eastAsia="Franklin Gothic Book" w:hAnsi="Franklin Gothic Book" w:cs="Franklin Gothic Book"/>
          <w:color w:val="0E101A"/>
        </w:rPr>
        <w:t xml:space="preserve"> hard to be at your best, but it’s a part of your job to make the hard decisions so that your team doesn’t have to. Remember to take care of yourself, and never be afraid to reach out for help when you’re unsure. </w:t>
      </w:r>
    </w:p>
    <w:p w14:paraId="4C3DAEE8" w14:textId="1D24919B"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Leave your ego at the door. As a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leader, you’re not just accountable to yourself anymore. You’re responsible for your team and their well-being. Your answer to them, not the other way around! Make sure that you’re acting within the best interests of your </w:t>
      </w:r>
      <w:r w:rsidR="28EAF80E" w:rsidRPr="123AF31E">
        <w:rPr>
          <w:rFonts w:ascii="Franklin Gothic Book" w:eastAsia="Franklin Gothic Book" w:hAnsi="Franklin Gothic Book" w:cs="Franklin Gothic Book"/>
          <w:color w:val="0E101A"/>
        </w:rPr>
        <w:t>Student Group</w:t>
      </w:r>
      <w:r w:rsidRPr="123AF31E">
        <w:rPr>
          <w:rFonts w:ascii="Franklin Gothic Book" w:eastAsia="Franklin Gothic Book" w:hAnsi="Franklin Gothic Book" w:cs="Franklin Gothic Book"/>
          <w:color w:val="0E101A"/>
        </w:rPr>
        <w:t xml:space="preserve"> and not yourself. The moment you act out for yourself is when it stops being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business. Don’t make personal problems with the problems of the people in the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That’s not fair to them or you. </w:t>
      </w:r>
    </w:p>
    <w:p w14:paraId="4AC6C6AF" w14:textId="3E6F430F"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Make sure you dedicate enough time to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activities. </w:t>
      </w:r>
    </w:p>
    <w:p w14:paraId="4734C4A9" w14:textId="48C45DAF"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Be sure to always communicate appropriately with each other and SAMU, as well as general volunteers. </w:t>
      </w:r>
    </w:p>
    <w:p w14:paraId="74D0F08C" w14:textId="1B3278AA" w:rsidR="00687F85" w:rsidRDefault="006432F9" w:rsidP="77B94DAF">
      <w:pPr>
        <w:rPr>
          <w:rFonts w:ascii="Franklin Gothic Book" w:eastAsia="Franklin Gothic Book" w:hAnsi="Franklin Gothic Book" w:cs="Franklin Gothic Book"/>
        </w:rPr>
      </w:pPr>
      <w:r>
        <w:br/>
      </w:r>
    </w:p>
    <w:p w14:paraId="03B90401" w14:textId="2AE740BA" w:rsidR="00687F85" w:rsidRDefault="2B4CBE9B" w:rsidP="77B94DAF">
      <w:p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Transitioning </w:t>
      </w:r>
    </w:p>
    <w:p w14:paraId="0F8F0463" w14:textId="44C34485"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Set up a transition binder for the next executive. </w:t>
      </w:r>
    </w:p>
    <w:p w14:paraId="2CDE4650" w14:textId="30142510"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Hard work always pays off. Everything you do now will reflect somewhere at some point in time. </w:t>
      </w:r>
    </w:p>
    <w:p w14:paraId="28DCE46B" w14:textId="2C854662"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77B94DAF">
        <w:rPr>
          <w:rFonts w:ascii="Franklin Gothic Book" w:eastAsia="Franklin Gothic Book" w:hAnsi="Franklin Gothic Book" w:cs="Franklin Gothic Book"/>
          <w:color w:val="0E101A"/>
        </w:rPr>
        <w:t xml:space="preserve">If you’re ever unsure of something, ASK. There are many resources available. We all help each other learn. </w:t>
      </w:r>
    </w:p>
    <w:p w14:paraId="665EE6B1" w14:textId="1A27676A" w:rsidR="00687F85" w:rsidRDefault="2B4CBE9B" w:rsidP="77B94DAF">
      <w:pPr>
        <w:pStyle w:val="ListParagraph"/>
        <w:numPr>
          <w:ilvl w:val="0"/>
          <w:numId w:val="1"/>
        </w:numPr>
        <w:rPr>
          <w:rFonts w:ascii="Franklin Gothic Book" w:eastAsia="Franklin Gothic Book" w:hAnsi="Franklin Gothic Book" w:cs="Franklin Gothic Book"/>
          <w:color w:val="0E101A"/>
        </w:rPr>
      </w:pPr>
      <w:r w:rsidRPr="123AF31E">
        <w:rPr>
          <w:rFonts w:ascii="Franklin Gothic Book" w:eastAsia="Franklin Gothic Book" w:hAnsi="Franklin Gothic Book" w:cs="Franklin Gothic Book"/>
          <w:color w:val="0E101A"/>
        </w:rPr>
        <w:t xml:space="preserve">Roles need to be clearly defined so that everyone has a set of tasks specific to them With </w:t>
      </w:r>
      <w:r w:rsidR="28EAF80E" w:rsidRPr="123AF31E">
        <w:rPr>
          <w:rFonts w:ascii="Franklin Gothic Book" w:eastAsia="Franklin Gothic Book" w:hAnsi="Franklin Gothic Book" w:cs="Franklin Gothic Book"/>
          <w:color w:val="0E101A"/>
        </w:rPr>
        <w:t>Student Groups</w:t>
      </w:r>
      <w:r w:rsidRPr="123AF31E">
        <w:rPr>
          <w:rFonts w:ascii="Franklin Gothic Book" w:eastAsia="Franklin Gothic Book" w:hAnsi="Franklin Gothic Book" w:cs="Franklin Gothic Book"/>
          <w:color w:val="0E101A"/>
        </w:rPr>
        <w:t xml:space="preserve"> activities. Each executive should manage (1) each event and delegate tasks associated with these events—that way, not one person doing all of the work.</w:t>
      </w:r>
    </w:p>
    <w:p w14:paraId="2C078E63" w14:textId="3AE01FEA" w:rsidR="00687F85" w:rsidRDefault="00687F85" w:rsidP="77B94DAF">
      <w:pPr>
        <w:rPr>
          <w:rFonts w:ascii="Franklin Gothic Book" w:eastAsia="Franklin Gothic Book" w:hAnsi="Franklin Gothic Book" w:cs="Franklin Gothic Book"/>
        </w:rPr>
      </w:pPr>
    </w:p>
    <w:sectPr w:rsidR="00687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36E2B"/>
    <w:multiLevelType w:val="hybridMultilevel"/>
    <w:tmpl w:val="7E82E3E4"/>
    <w:lvl w:ilvl="0" w:tplc="64B037F2">
      <w:start w:val="1"/>
      <w:numFmt w:val="bullet"/>
      <w:lvlText w:val=""/>
      <w:lvlJc w:val="left"/>
      <w:pPr>
        <w:ind w:left="720" w:hanging="360"/>
      </w:pPr>
      <w:rPr>
        <w:rFonts w:ascii="Symbol" w:hAnsi="Symbol" w:hint="default"/>
      </w:rPr>
    </w:lvl>
    <w:lvl w:ilvl="1" w:tplc="86864CAE">
      <w:start w:val="1"/>
      <w:numFmt w:val="bullet"/>
      <w:lvlText w:val="o"/>
      <w:lvlJc w:val="left"/>
      <w:pPr>
        <w:ind w:left="1440" w:hanging="360"/>
      </w:pPr>
      <w:rPr>
        <w:rFonts w:ascii="Courier New" w:hAnsi="Courier New" w:hint="default"/>
      </w:rPr>
    </w:lvl>
    <w:lvl w:ilvl="2" w:tplc="29F886C2">
      <w:start w:val="1"/>
      <w:numFmt w:val="bullet"/>
      <w:lvlText w:val=""/>
      <w:lvlJc w:val="left"/>
      <w:pPr>
        <w:ind w:left="2160" w:hanging="360"/>
      </w:pPr>
      <w:rPr>
        <w:rFonts w:ascii="Wingdings" w:hAnsi="Wingdings" w:hint="default"/>
      </w:rPr>
    </w:lvl>
    <w:lvl w:ilvl="3" w:tplc="40B240E6">
      <w:start w:val="1"/>
      <w:numFmt w:val="bullet"/>
      <w:lvlText w:val=""/>
      <w:lvlJc w:val="left"/>
      <w:pPr>
        <w:ind w:left="2880" w:hanging="360"/>
      </w:pPr>
      <w:rPr>
        <w:rFonts w:ascii="Symbol" w:hAnsi="Symbol" w:hint="default"/>
      </w:rPr>
    </w:lvl>
    <w:lvl w:ilvl="4" w:tplc="3DA077E8">
      <w:start w:val="1"/>
      <w:numFmt w:val="bullet"/>
      <w:lvlText w:val="o"/>
      <w:lvlJc w:val="left"/>
      <w:pPr>
        <w:ind w:left="3600" w:hanging="360"/>
      </w:pPr>
      <w:rPr>
        <w:rFonts w:ascii="Courier New" w:hAnsi="Courier New" w:hint="default"/>
      </w:rPr>
    </w:lvl>
    <w:lvl w:ilvl="5" w:tplc="82D49F84">
      <w:start w:val="1"/>
      <w:numFmt w:val="bullet"/>
      <w:lvlText w:val=""/>
      <w:lvlJc w:val="left"/>
      <w:pPr>
        <w:ind w:left="4320" w:hanging="360"/>
      </w:pPr>
      <w:rPr>
        <w:rFonts w:ascii="Wingdings" w:hAnsi="Wingdings" w:hint="default"/>
      </w:rPr>
    </w:lvl>
    <w:lvl w:ilvl="6" w:tplc="382C6786">
      <w:start w:val="1"/>
      <w:numFmt w:val="bullet"/>
      <w:lvlText w:val=""/>
      <w:lvlJc w:val="left"/>
      <w:pPr>
        <w:ind w:left="5040" w:hanging="360"/>
      </w:pPr>
      <w:rPr>
        <w:rFonts w:ascii="Symbol" w:hAnsi="Symbol" w:hint="default"/>
      </w:rPr>
    </w:lvl>
    <w:lvl w:ilvl="7" w:tplc="F07A166C">
      <w:start w:val="1"/>
      <w:numFmt w:val="bullet"/>
      <w:lvlText w:val="o"/>
      <w:lvlJc w:val="left"/>
      <w:pPr>
        <w:ind w:left="5760" w:hanging="360"/>
      </w:pPr>
      <w:rPr>
        <w:rFonts w:ascii="Courier New" w:hAnsi="Courier New" w:hint="default"/>
      </w:rPr>
    </w:lvl>
    <w:lvl w:ilvl="8" w:tplc="89587C44">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8E891"/>
    <w:rsid w:val="0020F153"/>
    <w:rsid w:val="006432F9"/>
    <w:rsid w:val="00687F85"/>
    <w:rsid w:val="123AF31E"/>
    <w:rsid w:val="13E52D0F"/>
    <w:rsid w:val="260D7765"/>
    <w:rsid w:val="28EAF80E"/>
    <w:rsid w:val="2B4CBE9B"/>
    <w:rsid w:val="31620C8E"/>
    <w:rsid w:val="4778E891"/>
    <w:rsid w:val="4E8970E2"/>
    <w:rsid w:val="4EB80193"/>
    <w:rsid w:val="62FB0382"/>
    <w:rsid w:val="6A19594B"/>
    <w:rsid w:val="710FFBE6"/>
    <w:rsid w:val="77B94DAF"/>
    <w:rsid w:val="7EE5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E891"/>
  <w15:chartTrackingRefBased/>
  <w15:docId w15:val="{89DA18C3-8357-40E8-A4E9-6EF2565A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AE1A7AD8D9524B88E40AB83A3169EA" ma:contentTypeVersion="14" ma:contentTypeDescription="Create a new document." ma:contentTypeScope="" ma:versionID="799cd6f0bb8aaaaf0c6f990160ba93dd">
  <xsd:schema xmlns:xsd="http://www.w3.org/2001/XMLSchema" xmlns:xs="http://www.w3.org/2001/XMLSchema" xmlns:p="http://schemas.microsoft.com/office/2006/metadata/properties" xmlns:ns2="946050e8-cfd0-42cb-b07c-c2a11ed82b93" xmlns:ns3="92305e23-3075-44c5-8b4f-bd9e641a289c" targetNamespace="http://schemas.microsoft.com/office/2006/metadata/properties" ma:root="true" ma:fieldsID="deb02f7721b0dd96e33ad46461e5f44b" ns2:_="" ns3:_="">
    <xsd:import namespace="946050e8-cfd0-42cb-b07c-c2a11ed82b93"/>
    <xsd:import namespace="92305e23-3075-44c5-8b4f-bd9e641a28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050e8-cfd0-42cb-b07c-c2a11ed82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5e23-3075-44c5-8b4f-bd9e641a28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B1CA11-295D-477E-B0C0-0F29C60A671D}">
  <ds:schemaRefs>
    <ds:schemaRef ds:uri="http://schemas.microsoft.com/sharepoint/v3/contenttype/forms"/>
  </ds:schemaRefs>
</ds:datastoreItem>
</file>

<file path=customXml/itemProps2.xml><?xml version="1.0" encoding="utf-8"?>
<ds:datastoreItem xmlns:ds="http://schemas.openxmlformats.org/officeDocument/2006/customXml" ds:itemID="{252D1540-C62E-46C1-9909-111187809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050e8-cfd0-42cb-b07c-c2a11ed82b93"/>
    <ds:schemaRef ds:uri="92305e23-3075-44c5-8b4f-bd9e641a2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016D7-3BAA-45D6-A7DC-878CA6E11E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3710</Characters>
  <Application>Microsoft Office Word</Application>
  <DocSecurity>0</DocSecurity>
  <Lines>48</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Ipsha Sarker</dc:creator>
  <cp:keywords/>
  <dc:description/>
  <cp:lastModifiedBy>Marcel Seveny</cp:lastModifiedBy>
  <cp:revision>2</cp:revision>
  <dcterms:created xsi:type="dcterms:W3CDTF">2020-12-03T19:15:00Z</dcterms:created>
  <dcterms:modified xsi:type="dcterms:W3CDTF">2021-08-26T15:41:00Z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0x010100BAAE1A7AD8D9524B88E40AB83A3169EA</vt:lpwstr>
  </property>
</Properties>
</file>