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0F58" w14:textId="77777777" w:rsidR="007C6363" w:rsidRDefault="005E4260">
      <w:pPr>
        <w:pStyle w:val="Body"/>
        <w:jc w:val="center"/>
        <w:rPr>
          <w:rFonts w:ascii="Franklin Gothic Book" w:eastAsia="Franklin Gothic Book" w:hAnsi="Franklin Gothic Book" w:cs="Franklin Gothic Book"/>
          <w:b/>
          <w:bCs/>
          <w:sz w:val="28"/>
          <w:szCs w:val="28"/>
        </w:rPr>
      </w:pPr>
      <w:r>
        <w:rPr>
          <w:rFonts w:ascii="Franklin Gothic Book" w:eastAsia="Franklin Gothic Book" w:hAnsi="Franklin Gothic Book" w:cs="Franklin Gothic Book"/>
          <w:b/>
          <w:bCs/>
          <w:sz w:val="28"/>
          <w:szCs w:val="28"/>
        </w:rPr>
        <w:t>Reference Guide to Creating a Student Groups Constitution</w:t>
      </w:r>
    </w:p>
    <w:p w14:paraId="5E4C9EF9"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purpose of a Student Groups constitution is to ensure that the Group has a structure in place for selecting individuals to act on behalf and for the mandate of the Group. Having a </w:t>
      </w:r>
      <w:r>
        <w:rPr>
          <w:rFonts w:ascii="Franklin Gothic Book" w:eastAsia="Franklin Gothic Book" w:hAnsi="Franklin Gothic Book" w:cs="Franklin Gothic Book"/>
        </w:rPr>
        <w:t xml:space="preserve">well-crafted constitution encourages a sustainable and stable Group that can maintain its activities from one year to the next with limited downtime due to learning curves, lack of clarity, uncertain process, or perceived/actual unfairness in selection of </w:t>
      </w:r>
      <w:r>
        <w:rPr>
          <w:rFonts w:ascii="Franklin Gothic Book" w:eastAsia="Franklin Gothic Book" w:hAnsi="Franklin Gothic Book" w:cs="Franklin Gothic Book"/>
        </w:rPr>
        <w:t>executives.</w:t>
      </w:r>
    </w:p>
    <w:p w14:paraId="3C7BA7F9"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constitution does these things by setting out the executive officer positions of the Group, how the positions are filled, as well as roles and responsibilities of each position. By doing so, the individuals fulfilling these roles benefit fr</w:t>
      </w:r>
      <w:r>
        <w:rPr>
          <w:rFonts w:ascii="Franklin Gothic Book" w:eastAsia="Franklin Gothic Book" w:hAnsi="Franklin Gothic Book" w:cs="Franklin Gothic Book"/>
        </w:rPr>
        <w:t>om having a set of clear and consistent duties, which makes it easier for them to do the best job possible for the Group.</w:t>
      </w:r>
    </w:p>
    <w:p w14:paraId="6EE7DC69"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Each section of the constitution should be clear, concise, and relevant to the Group’s own chosen structure, environment, and activiti</w:t>
      </w:r>
      <w:r>
        <w:rPr>
          <w:rFonts w:ascii="Franklin Gothic Book" w:eastAsia="Franklin Gothic Book" w:hAnsi="Franklin Gothic Book" w:cs="Franklin Gothic Book"/>
        </w:rPr>
        <w:t>es. There is no need to make it unnecessarily complicated or obscure. Any Group member should be able to understand the constitution.</w:t>
      </w:r>
    </w:p>
    <w:p w14:paraId="4FFFA9FF" w14:textId="77777777" w:rsidR="007C6363" w:rsidRDefault="005E4260">
      <w:pPr>
        <w:pStyle w:val="Body"/>
        <w:rPr>
          <w:rFonts w:ascii="Franklin Gothic Book" w:eastAsia="Franklin Gothic Book" w:hAnsi="Franklin Gothic Book" w:cs="Franklin Gothic Book"/>
          <w:b/>
          <w:bCs/>
          <w:sz w:val="24"/>
          <w:szCs w:val="24"/>
        </w:rPr>
      </w:pPr>
      <w:r>
        <w:rPr>
          <w:rFonts w:ascii="Franklin Gothic Book" w:eastAsia="Franklin Gothic Book" w:hAnsi="Franklin Gothic Book" w:cs="Franklin Gothic Book"/>
          <w:b/>
          <w:bCs/>
          <w:sz w:val="24"/>
          <w:szCs w:val="24"/>
        </w:rPr>
        <w:t>The constitution should contain the following elements:</w:t>
      </w:r>
    </w:p>
    <w:p w14:paraId="1E296D3C" w14:textId="77777777" w:rsidR="007C6363" w:rsidRDefault="005E4260">
      <w:pPr>
        <w:pStyle w:val="ListParagraph"/>
        <w:numPr>
          <w:ilvl w:val="0"/>
          <w:numId w:val="2"/>
        </w:numPr>
        <w:rPr>
          <w:rFonts w:ascii="Franklin Gothic Book" w:eastAsia="Franklin Gothic Book" w:hAnsi="Franklin Gothic Book" w:cs="Franklin Gothic Book"/>
        </w:rPr>
      </w:pPr>
      <w:r>
        <w:rPr>
          <w:rFonts w:ascii="Franklin Gothic Book" w:eastAsia="Franklin Gothic Book" w:hAnsi="Franklin Gothic Book" w:cs="Franklin Gothic Book"/>
        </w:rPr>
        <w:t>Identification (name; acronym, if any; mandate)</w:t>
      </w:r>
    </w:p>
    <w:p w14:paraId="36506938" w14:textId="77777777" w:rsidR="007C6363" w:rsidRDefault="005E4260">
      <w:pPr>
        <w:pStyle w:val="ListParagraph"/>
        <w:numPr>
          <w:ilvl w:val="0"/>
          <w:numId w:val="2"/>
        </w:numPr>
      </w:pPr>
      <w:r>
        <w:rPr>
          <w:rFonts w:ascii="Franklin Gothic Book" w:eastAsia="Franklin Gothic Book" w:hAnsi="Franklin Gothic Book" w:cs="Franklin Gothic Book"/>
        </w:rPr>
        <w:t>Membership (who is</w:t>
      </w:r>
      <w:r>
        <w:rPr>
          <w:rFonts w:ascii="Franklin Gothic Book" w:eastAsia="Franklin Gothic Book" w:hAnsi="Franklin Gothic Book" w:cs="Franklin Gothic Book"/>
        </w:rPr>
        <w:t xml:space="preserve"> a member, membership categories)</w:t>
      </w:r>
    </w:p>
    <w:p w14:paraId="45E15BB1" w14:textId="77777777" w:rsidR="007C6363" w:rsidRDefault="005E4260">
      <w:pPr>
        <w:pStyle w:val="ListParagraph"/>
        <w:numPr>
          <w:ilvl w:val="0"/>
          <w:numId w:val="2"/>
        </w:numPr>
      </w:pPr>
      <w:r>
        <w:rPr>
          <w:rFonts w:ascii="Franklin Gothic Book" w:eastAsia="Franklin Gothic Book" w:hAnsi="Franklin Gothic Book" w:cs="Franklin Gothic Book"/>
        </w:rPr>
        <w:t>Meetings of Membership (frequency, quorum, procedures for full Group meetings and meetings of the Group executive)</w:t>
      </w:r>
    </w:p>
    <w:p w14:paraId="718760AD" w14:textId="77777777" w:rsidR="007C6363" w:rsidRDefault="005E4260">
      <w:pPr>
        <w:pStyle w:val="ListParagraph"/>
        <w:numPr>
          <w:ilvl w:val="0"/>
          <w:numId w:val="2"/>
        </w:numPr>
      </w:pPr>
      <w:r>
        <w:rPr>
          <w:rFonts w:ascii="Franklin Gothic Book" w:eastAsia="Franklin Gothic Book" w:hAnsi="Franklin Gothic Book" w:cs="Franklin Gothic Book"/>
        </w:rPr>
        <w:t>Composition of Group Executive (positions, eligibility)</w:t>
      </w:r>
    </w:p>
    <w:p w14:paraId="7194C2B5" w14:textId="77777777" w:rsidR="007C6363" w:rsidRDefault="005E4260">
      <w:pPr>
        <w:pStyle w:val="ListParagraph"/>
        <w:numPr>
          <w:ilvl w:val="0"/>
          <w:numId w:val="2"/>
        </w:numPr>
      </w:pPr>
      <w:r>
        <w:rPr>
          <w:rFonts w:ascii="Franklin Gothic Book" w:eastAsia="Franklin Gothic Book" w:hAnsi="Franklin Gothic Book" w:cs="Franklin Gothic Book"/>
        </w:rPr>
        <w:t xml:space="preserve">Roles and Responsibilities of Executive </w:t>
      </w:r>
      <w:r>
        <w:rPr>
          <w:rFonts w:ascii="Franklin Gothic Book" w:eastAsia="Franklin Gothic Book" w:hAnsi="Franklin Gothic Book" w:cs="Franklin Gothic Book"/>
        </w:rPr>
        <w:t>Officers (duties)</w:t>
      </w:r>
    </w:p>
    <w:p w14:paraId="72FE8F50" w14:textId="77777777" w:rsidR="007C6363" w:rsidRDefault="005E4260">
      <w:pPr>
        <w:pStyle w:val="ListParagraph"/>
        <w:numPr>
          <w:ilvl w:val="0"/>
          <w:numId w:val="2"/>
        </w:numPr>
      </w:pPr>
      <w:r>
        <w:rPr>
          <w:rFonts w:ascii="Franklin Gothic Book" w:eastAsia="Franklin Gothic Book" w:hAnsi="Franklin Gothic Book" w:cs="Franklin Gothic Book"/>
        </w:rPr>
        <w:t>Election of Executive Officers (when, election format, nominations, term length, dealing with vacancies)</w:t>
      </w:r>
    </w:p>
    <w:p w14:paraId="2ACCF01E" w14:textId="77777777" w:rsidR="007C6363" w:rsidRDefault="005E4260">
      <w:pPr>
        <w:pStyle w:val="ListParagraph"/>
        <w:numPr>
          <w:ilvl w:val="0"/>
          <w:numId w:val="2"/>
        </w:numPr>
      </w:pPr>
      <w:r>
        <w:rPr>
          <w:rFonts w:ascii="Franklin Gothic Book" w:eastAsia="Franklin Gothic Book" w:hAnsi="Franklin Gothic Book" w:cs="Franklin Gothic Book"/>
        </w:rPr>
        <w:t>Removal of Executive Officers (when, why, how)</w:t>
      </w:r>
    </w:p>
    <w:p w14:paraId="132472B6" w14:textId="77777777" w:rsidR="007C6363" w:rsidRDefault="005E4260">
      <w:pPr>
        <w:pStyle w:val="ListParagraph"/>
        <w:numPr>
          <w:ilvl w:val="0"/>
          <w:numId w:val="2"/>
        </w:numPr>
      </w:pPr>
      <w:r>
        <w:rPr>
          <w:rFonts w:ascii="Franklin Gothic Book" w:eastAsia="Franklin Gothic Book" w:hAnsi="Franklin Gothic Book" w:cs="Franklin Gothic Book"/>
        </w:rPr>
        <w:t>Finances (membership fees, if any; signing authorities; budget/expense requirements)</w:t>
      </w:r>
    </w:p>
    <w:p w14:paraId="7851725A" w14:textId="77777777" w:rsidR="007C6363" w:rsidRDefault="005E4260">
      <w:pPr>
        <w:pStyle w:val="ListParagraph"/>
        <w:numPr>
          <w:ilvl w:val="0"/>
          <w:numId w:val="2"/>
        </w:numPr>
      </w:pPr>
      <w:r>
        <w:rPr>
          <w:rFonts w:ascii="Franklin Gothic Book" w:eastAsia="Franklin Gothic Book" w:hAnsi="Franklin Gothic Book" w:cs="Franklin Gothic Book"/>
        </w:rPr>
        <w:t>G</w:t>
      </w:r>
      <w:r>
        <w:rPr>
          <w:rFonts w:ascii="Franklin Gothic Book" w:eastAsia="Franklin Gothic Book" w:hAnsi="Franklin Gothic Book" w:cs="Franklin Gothic Book"/>
        </w:rPr>
        <w:t>roup Advisor / Delegates (roles, selection)</w:t>
      </w:r>
    </w:p>
    <w:p w14:paraId="679CD669" w14:textId="77777777" w:rsidR="007C6363" w:rsidRDefault="005E4260">
      <w:pPr>
        <w:pStyle w:val="ListParagraph"/>
        <w:numPr>
          <w:ilvl w:val="0"/>
          <w:numId w:val="2"/>
        </w:numPr>
      </w:pPr>
      <w:r>
        <w:rPr>
          <w:rFonts w:ascii="Franklin Gothic Book" w:eastAsia="Franklin Gothic Book" w:hAnsi="Franklin Gothic Book" w:cs="Franklin Gothic Book"/>
        </w:rPr>
        <w:t>Affiliations (eg. MacEwan chapter of other organizations)</w:t>
      </w:r>
    </w:p>
    <w:p w14:paraId="06DA73C2" w14:textId="77777777" w:rsidR="007C6363" w:rsidRDefault="005E4260">
      <w:pPr>
        <w:pStyle w:val="ListParagraph"/>
        <w:numPr>
          <w:ilvl w:val="0"/>
          <w:numId w:val="2"/>
        </w:numPr>
      </w:pPr>
      <w:r>
        <w:rPr>
          <w:rFonts w:ascii="Franklin Gothic Book" w:eastAsia="Franklin Gothic Book" w:hAnsi="Franklin Gothic Book" w:cs="Franklin Gothic Book"/>
        </w:rPr>
        <w:t>Amendment</w:t>
      </w:r>
    </w:p>
    <w:p w14:paraId="05978563" w14:textId="77777777" w:rsidR="007C6363" w:rsidRDefault="005E4260">
      <w:pPr>
        <w:pStyle w:val="ListParagraph"/>
        <w:numPr>
          <w:ilvl w:val="0"/>
          <w:numId w:val="2"/>
        </w:numPr>
      </w:pPr>
      <w:r>
        <w:rPr>
          <w:rFonts w:ascii="Franklin Gothic Book" w:eastAsia="Franklin Gothic Book" w:hAnsi="Franklin Gothic Book" w:cs="Franklin Gothic Book"/>
        </w:rPr>
        <w:t>Closure</w:t>
      </w:r>
    </w:p>
    <w:p w14:paraId="20E4EB60" w14:textId="77777777" w:rsidR="007C6363" w:rsidRDefault="005E4260">
      <w:pPr>
        <w:pStyle w:val="ListParagraph"/>
        <w:numPr>
          <w:ilvl w:val="0"/>
          <w:numId w:val="2"/>
        </w:numPr>
      </w:pPr>
      <w:r>
        <w:rPr>
          <w:rFonts w:ascii="Franklin Gothic Book" w:eastAsia="Franklin Gothic Book" w:hAnsi="Franklin Gothic Book" w:cs="Franklin Gothic Book"/>
        </w:rPr>
        <w:t>Fact Sheet (dates of approval, authorized signatures)</w:t>
      </w:r>
    </w:p>
    <w:p w14:paraId="09269580" w14:textId="36853FD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There are many different and legitimate ways of organizing a group and running mee</w:t>
      </w:r>
      <w:r>
        <w:rPr>
          <w:rFonts w:ascii="Franklin Gothic Book" w:eastAsia="Franklin Gothic Book" w:hAnsi="Franklin Gothic Book" w:cs="Franklin Gothic Book"/>
        </w:rPr>
        <w:t xml:space="preserve">tings. Organizational structure is not ‘one size fits all’. Determine first how the group will fulfill its mandate and through what sort of activities. Having an idea of what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will be doing can help identify the executive positions that will suppor</w:t>
      </w:r>
      <w:r>
        <w:rPr>
          <w:rFonts w:ascii="Franklin Gothic Book" w:eastAsia="Franklin Gothic Book" w:hAnsi="Franklin Gothic Book" w:cs="Franklin Gothic Book"/>
        </w:rPr>
        <w:t>t these aims. Feel free to consult the Student Group Department with any questions or big ideas to do with structure and operation of the Group. We can help you find something that works for your Group.</w:t>
      </w:r>
    </w:p>
    <w:p w14:paraId="2841F7E3" w14:textId="77777777" w:rsidR="007C6363" w:rsidRDefault="007C6363">
      <w:pPr>
        <w:pStyle w:val="Body"/>
        <w:rPr>
          <w:rFonts w:ascii="Franklin Gothic Book" w:eastAsia="Franklin Gothic Book" w:hAnsi="Franklin Gothic Book" w:cs="Franklin Gothic Book"/>
        </w:rPr>
      </w:pPr>
    </w:p>
    <w:p w14:paraId="05CF95A3" w14:textId="77777777" w:rsidR="007C6363" w:rsidRDefault="007C6363">
      <w:pPr>
        <w:pStyle w:val="Body"/>
        <w:rPr>
          <w:rFonts w:ascii="Franklin Gothic Book" w:eastAsia="Franklin Gothic Book" w:hAnsi="Franklin Gothic Book" w:cs="Franklin Gothic Book"/>
        </w:rPr>
      </w:pPr>
    </w:p>
    <w:p w14:paraId="07AC3D59" w14:textId="77777777" w:rsidR="007C6363" w:rsidRDefault="007C6363">
      <w:pPr>
        <w:pStyle w:val="Body"/>
        <w:rPr>
          <w:rFonts w:ascii="Franklin Gothic Book" w:eastAsia="Franklin Gothic Book" w:hAnsi="Franklin Gothic Book" w:cs="Franklin Gothic Book"/>
        </w:rPr>
      </w:pPr>
    </w:p>
    <w:p w14:paraId="75BA3C78"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Name</w:t>
      </w:r>
      <w:r>
        <w:br/>
      </w:r>
      <w:r>
        <w:rPr>
          <w:rFonts w:ascii="Franklin Gothic Book" w:eastAsia="Franklin Gothic Book" w:hAnsi="Franklin Gothic Book" w:cs="Franklin Gothic Book"/>
        </w:rPr>
        <w:t>Identify the official name of the Group, as w</w:t>
      </w:r>
      <w:r>
        <w:rPr>
          <w:rFonts w:ascii="Franklin Gothic Book" w:eastAsia="Franklin Gothic Book" w:hAnsi="Franklin Gothic Book" w:cs="Franklin Gothic Book"/>
        </w:rPr>
        <w:t>ell as the preferred acronym if there is one.</w:t>
      </w:r>
    </w:p>
    <w:p w14:paraId="04AED031"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Names are subject to requirements set by SAMU procedure. Changes must be provided to the Student Groups Manager for approval.</w:t>
      </w:r>
    </w:p>
    <w:p w14:paraId="4175A05F" w14:textId="77777777" w:rsidR="007C6363" w:rsidRDefault="007C6363">
      <w:pPr>
        <w:pStyle w:val="Body"/>
        <w:rPr>
          <w:rFonts w:ascii="Franklin Gothic Book" w:eastAsia="Franklin Gothic Book" w:hAnsi="Franklin Gothic Book" w:cs="Franklin Gothic Book"/>
        </w:rPr>
      </w:pPr>
    </w:p>
    <w:p w14:paraId="58963BAB" w14:textId="6E50B91D"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Mandate</w:t>
      </w:r>
      <w:r>
        <w:br/>
      </w:r>
      <w:r>
        <w:rPr>
          <w:rFonts w:ascii="Franklin Gothic Book" w:eastAsia="Franklin Gothic Book" w:hAnsi="Franklin Gothic Book" w:cs="Franklin Gothic Book"/>
        </w:rPr>
        <w:t xml:space="preserve">This comes from the objectives approved in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’s initial application </w:t>
      </w:r>
      <w:r>
        <w:rPr>
          <w:rFonts w:ascii="Franklin Gothic Book" w:eastAsia="Franklin Gothic Book" w:hAnsi="Franklin Gothic Book" w:cs="Franklin Gothic Book"/>
        </w:rPr>
        <w:t>or from subsequent changes that have been approved by members. These are the reasons the Group was formed and continues to operate. The Groups activities and events should always work towards achieving the aims set out in the Group’s mandate. If your Group</w:t>
      </w:r>
      <w:r>
        <w:rPr>
          <w:rFonts w:ascii="Franklin Gothic Book" w:eastAsia="Franklin Gothic Book" w:hAnsi="Franklin Gothic Book" w:cs="Franklin Gothic Book"/>
        </w:rPr>
        <w:t>’s focus has changed, the members should be consulted, and the mandate updated if appropriate.</w:t>
      </w:r>
    </w:p>
    <w:p w14:paraId="167C0330" w14:textId="77777777" w:rsidR="007C6363" w:rsidRDefault="007C6363">
      <w:pPr>
        <w:pStyle w:val="Body"/>
        <w:rPr>
          <w:rFonts w:ascii="Franklin Gothic Book" w:eastAsia="Franklin Gothic Book" w:hAnsi="Franklin Gothic Book" w:cs="Franklin Gothic Book"/>
        </w:rPr>
      </w:pPr>
    </w:p>
    <w:p w14:paraId="2E9309C7" w14:textId="27D39F45"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Membership</w:t>
      </w:r>
      <w:r>
        <w:br/>
      </w:r>
      <w:r>
        <w:rPr>
          <w:rFonts w:ascii="Franklin Gothic Book" w:eastAsia="Franklin Gothic Book" w:hAnsi="Franklin Gothic Book" w:cs="Franklin Gothic Book"/>
        </w:rPr>
        <w:t>Membership categories can include current MacEwan students, alumni</w:t>
      </w:r>
      <w:r>
        <w:rPr>
          <w:rFonts w:ascii="Franklin Gothic Book" w:eastAsia="Franklin Gothic Book" w:hAnsi="Franklin Gothic Book" w:cs="Franklin Gothic Book"/>
        </w:rPr>
        <w:t>,</w:t>
      </w:r>
      <w:r w:rsidR="004612F4">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students at other institutions, community partners, advisory members, professional</w:t>
      </w:r>
      <w:r>
        <w:rPr>
          <w:rFonts w:ascii="Franklin Gothic Book" w:eastAsia="Franklin Gothic Book" w:hAnsi="Franklin Gothic Book" w:cs="Franklin Gothic Book"/>
        </w:rPr>
        <w:t xml:space="preserve"> resources, affiliates, and associate members. If using any of these categories, they should be defined in the constitution as well.</w:t>
      </w:r>
    </w:p>
    <w:p w14:paraId="59EAD9C1" w14:textId="79419420"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Membership in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s is open to all students. If there are other options and categories for membership, they are to be </w:t>
      </w:r>
      <w:r>
        <w:rPr>
          <w:rFonts w:ascii="Franklin Gothic Book" w:eastAsia="Franklin Gothic Book" w:hAnsi="Franklin Gothic Book" w:cs="Franklin Gothic Book"/>
        </w:rPr>
        <w:t xml:space="preserve">identified in this section. Each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should maintain a membership list that is kept confidential. This helps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communicate with members about business and various events or activities, and to let them know about any executive position opportunities</w:t>
      </w:r>
      <w:r>
        <w:rPr>
          <w:rFonts w:ascii="Franklin Gothic Book" w:eastAsia="Franklin Gothic Book" w:hAnsi="Franklin Gothic Book" w:cs="Franklin Gothic Book"/>
        </w:rPr>
        <w:t xml:space="preserve"> and selections. Make sure the list is not abused and promptly remove anyone who requests to be taken off.</w:t>
      </w:r>
    </w:p>
    <w:p w14:paraId="21B09F60" w14:textId="77777777" w:rsidR="007C6363" w:rsidRDefault="007C6363">
      <w:pPr>
        <w:pStyle w:val="Body"/>
        <w:rPr>
          <w:rFonts w:ascii="Franklin Gothic Book" w:eastAsia="Franklin Gothic Book" w:hAnsi="Franklin Gothic Book" w:cs="Franklin Gothic Book"/>
        </w:rPr>
      </w:pPr>
    </w:p>
    <w:p w14:paraId="0FDEECAF" w14:textId="5A645EEF"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Meetings</w:t>
      </w:r>
      <w:r>
        <w:br/>
      </w:r>
      <w:r>
        <w:rPr>
          <w:rFonts w:ascii="Franklin Gothic Book" w:eastAsia="Franklin Gothic Book" w:hAnsi="Franklin Gothic Book" w:cs="Franklin Gothic Book"/>
        </w:rPr>
        <w:t>General meetings are different than a group regular meeting that typically are the main social/activity</w:t>
      </w:r>
      <w:r>
        <w:rPr>
          <w:rFonts w:ascii="Franklin Gothic Book" w:eastAsia="Franklin Gothic Book" w:hAnsi="Franklin Gothic Book" w:cs="Franklin Gothic Book"/>
        </w:rPr>
        <w:t>/planning gatherings of the group t</w:t>
      </w:r>
      <w:r>
        <w:rPr>
          <w:rFonts w:ascii="Franklin Gothic Book" w:eastAsia="Franklin Gothic Book" w:hAnsi="Franklin Gothic Book" w:cs="Franklin Gothic Book"/>
        </w:rPr>
        <w:t>hroughout the year.</w:t>
      </w:r>
    </w:p>
    <w:p w14:paraId="762AC200"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General meeting</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rPr>
        <w:t>– meeting of members to make formal decisions (such as executive elections) for the group or get feedback on certain topics.</w:t>
      </w:r>
    </w:p>
    <w:p w14:paraId="61615E54" w14:textId="6DB313F5"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Executive meeting</w:t>
      </w:r>
      <w:r>
        <w:rPr>
          <w:rFonts w:ascii="Franklin Gothic Book" w:eastAsia="Franklin Gothic Book" w:hAnsi="Franklin Gothic Book" w:cs="Franklin Gothic Book"/>
        </w:rPr>
        <w:t xml:space="preserve"> – meeting of executives to manage the Group.</w:t>
      </w:r>
      <w:r>
        <w:br/>
      </w:r>
      <w:r>
        <w:rPr>
          <w:rFonts w:ascii="Franklin Gothic Book" w:eastAsia="Franklin Gothic Book" w:hAnsi="Franklin Gothic Book" w:cs="Franklin Gothic Book"/>
          <w:b/>
          <w:bCs/>
          <w:sz w:val="24"/>
          <w:szCs w:val="24"/>
        </w:rPr>
        <w:t>Regular meeting</w:t>
      </w:r>
      <w:r>
        <w:rPr>
          <w:rFonts w:ascii="Franklin Gothic Book" w:eastAsia="Franklin Gothic Book" w:hAnsi="Franklin Gothic Book" w:cs="Franklin Gothic Book"/>
        </w:rPr>
        <w:t xml:space="preserve"> – </w:t>
      </w:r>
      <w:r>
        <w:rPr>
          <w:rFonts w:ascii="Franklin Gothic Book" w:eastAsia="Franklin Gothic Book" w:hAnsi="Franklin Gothic Book" w:cs="Franklin Gothic Book"/>
        </w:rPr>
        <w:t xml:space="preserve">typically the main activity of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to gather and do whatever it does; this could be things such as the weekly or monthly gatherings for socializing or chosen discussion topics with guests.</w:t>
      </w:r>
    </w:p>
    <w:p w14:paraId="6D4EACDF" w14:textId="77777777" w:rsidR="004612F4" w:rsidRDefault="004612F4">
      <w:pPr>
        <w:pStyle w:val="Body"/>
        <w:rPr>
          <w:rFonts w:ascii="Franklin Gothic Book" w:eastAsia="Franklin Gothic Book" w:hAnsi="Franklin Gothic Book" w:cs="Franklin Gothic Book"/>
        </w:rPr>
      </w:pPr>
    </w:p>
    <w:p w14:paraId="16A6E7FF" w14:textId="77777777" w:rsidR="004612F4" w:rsidRDefault="004612F4">
      <w:pPr>
        <w:pStyle w:val="Body"/>
        <w:rPr>
          <w:rFonts w:ascii="Franklin Gothic Book" w:eastAsia="Franklin Gothic Book" w:hAnsi="Franklin Gothic Book" w:cs="Franklin Gothic Book"/>
        </w:rPr>
      </w:pPr>
    </w:p>
    <w:p w14:paraId="6F6C9EBE" w14:textId="777DDFBF"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lastRenderedPageBreak/>
        <w:t>General meetings of the group are for decision-making and cons</w:t>
      </w:r>
      <w:r>
        <w:rPr>
          <w:rFonts w:ascii="Franklin Gothic Book" w:eastAsia="Franklin Gothic Book" w:hAnsi="Franklin Gothic Book" w:cs="Franklin Gothic Book"/>
        </w:rPr>
        <w:t>ultation. Someone should be responsible for the smooth running of the meeting, typically the president. Someone, typically the secretary, should take notes and make sure that votes and decisions are recorded. General meetings are for specific purposes rela</w:t>
      </w:r>
      <w:r>
        <w:rPr>
          <w:rFonts w:ascii="Franklin Gothic Book" w:eastAsia="Franklin Gothic Book" w:hAnsi="Franklin Gothic Book" w:cs="Franklin Gothic Book"/>
        </w:rPr>
        <w:t xml:space="preserve">ting to things such as the running or structure of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w:t>
      </w:r>
    </w:p>
    <w:p w14:paraId="30CB1D3A" w14:textId="1C1ECC46"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w:t>
      </w:r>
    </w:p>
    <w:p w14:paraId="7B2D19D3" w14:textId="1080B5BA"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Voting Thresholds</w:t>
      </w:r>
      <w:r>
        <w:br/>
      </w:r>
      <w:r>
        <w:rPr>
          <w:rFonts w:ascii="Franklin Gothic Book" w:eastAsia="Franklin Gothic Book" w:hAnsi="Franklin Gothic Book" w:cs="Franklin Gothic Book"/>
        </w:rPr>
        <w:t xml:space="preserve">The group can also determine what form of decision-making best suits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and their members’ preferences. These can include simple majority and consensus most </w:t>
      </w:r>
      <w:r>
        <w:rPr>
          <w:rFonts w:ascii="Franklin Gothic Book" w:eastAsia="Franklin Gothic Book" w:hAnsi="Franklin Gothic Book" w:cs="Franklin Gothic Book"/>
        </w:rPr>
        <w:t>commonly. There are many other approaches, so if you want to take a different route, the Student Groups Department can help you find something that fits.</w:t>
      </w:r>
    </w:p>
    <w:p w14:paraId="0C44B91A"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Executive Officers</w:t>
      </w:r>
      <w:r>
        <w:br/>
      </w:r>
      <w:r>
        <w:rPr>
          <w:rFonts w:ascii="Franklin Gothic Book" w:eastAsia="Franklin Gothic Book" w:hAnsi="Franklin Gothic Book" w:cs="Franklin Gothic Book"/>
        </w:rPr>
        <w:t>The executive officers are the students who provide leadership and manage the group</w:t>
      </w:r>
      <w:r>
        <w:rPr>
          <w:rFonts w:ascii="Franklin Gothic Book" w:eastAsia="Franklin Gothic Book" w:hAnsi="Franklin Gothic Book" w:cs="Franklin Gothic Book"/>
        </w:rPr>
        <w:t>. A lot of different structures and roles are possible, but it is important that each person who is an executive officer knows the role and responsibilities for the position. It can be useful to keep duties general in the constitution and then expand on ea</w:t>
      </w:r>
      <w:r>
        <w:rPr>
          <w:rFonts w:ascii="Franklin Gothic Book" w:eastAsia="Franklin Gothic Book" w:hAnsi="Franklin Gothic Book" w:cs="Franklin Gothic Book"/>
        </w:rPr>
        <w:t>ch position in a separate job profile. This approach allows for a good amount of flexibility to update the job profile when needed, without necessarily needing to change the constitution.</w:t>
      </w:r>
    </w:p>
    <w:p w14:paraId="437DE141"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Executive officers should always be recruited/elected according to t</w:t>
      </w:r>
      <w:r>
        <w:rPr>
          <w:rFonts w:ascii="Franklin Gothic Book" w:eastAsia="Franklin Gothic Book" w:hAnsi="Franklin Gothic Book" w:cs="Franklin Gothic Book"/>
        </w:rPr>
        <w:t xml:space="preserve">he group’s constitution. They are also responsible in general to make sure they and the group are following the constitution and the various relevant policies and procedures of SAMU and MacEwan University. The Student Group Department is available to help </w:t>
      </w:r>
      <w:r>
        <w:rPr>
          <w:rFonts w:ascii="Franklin Gothic Book" w:eastAsia="Franklin Gothic Book" w:hAnsi="Franklin Gothic Book" w:cs="Franklin Gothic Book"/>
        </w:rPr>
        <w:t>with anything that might be confusing in this regard, as well as to help give direction or facilitate a discussion if an executive team experiences difficulty at any time. If an executive has not been fulfilling their role, the removal process for executiv</w:t>
      </w:r>
      <w:r>
        <w:rPr>
          <w:rFonts w:ascii="Franklin Gothic Book" w:eastAsia="Franklin Gothic Book" w:hAnsi="Franklin Gothic Book" w:cs="Franklin Gothic Book"/>
        </w:rPr>
        <w:t>e officers should also be addressed in the group’s constitution so that conflict can be minimized as much as possible.</w:t>
      </w:r>
    </w:p>
    <w:p w14:paraId="4F37470A" w14:textId="090CD731"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For administrative purposes, there should always be a president, vice- president, treasurer, and secretary identified. If different names</w:t>
      </w:r>
      <w:r>
        <w:rPr>
          <w:rFonts w:ascii="Franklin Gothic Book" w:eastAsia="Franklin Gothic Book" w:hAnsi="Franklin Gothic Book" w:cs="Franklin Gothic Book"/>
        </w:rPr>
        <w:t xml:space="preserve"> are used for these functions, make it clear that these duties are being maintained. To help with processing finances,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s are encouraged to designate five people as signing authorities. These people could be additional executives who have another portfo</w:t>
      </w:r>
      <w:r>
        <w:rPr>
          <w:rFonts w:ascii="Franklin Gothic Book" w:eastAsia="Franklin Gothic Book" w:hAnsi="Franklin Gothic Book" w:cs="Franklin Gothic Book"/>
        </w:rPr>
        <w:t>lio of duties, such as a VP Communications, or may simply be a signing authority only.</w:t>
      </w:r>
    </w:p>
    <w:p w14:paraId="16AD2EF7"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Not everyone involved in the operations of the group needs to be an executive or signing authority; doing so can sometimes create problems and confusion. A situation of </w:t>
      </w:r>
      <w:r>
        <w:rPr>
          <w:rFonts w:ascii="Franklin Gothic Book" w:eastAsia="Franklin Gothic Book" w:hAnsi="Franklin Gothic Book" w:cs="Franklin Gothic Book"/>
        </w:rPr>
        <w:t>‘too many cooks in the kitchen’ can develop. It is fine to have people contribute in designated volunteer roles (such as an event planner or social media coordinator) that do only those things on the direction of the executive and membership.</w:t>
      </w:r>
    </w:p>
    <w:p w14:paraId="0D93599F" w14:textId="77777777" w:rsidR="004612F4" w:rsidRDefault="004612F4">
      <w:pPr>
        <w:pStyle w:val="Body"/>
        <w:rPr>
          <w:rFonts w:ascii="Franklin Gothic Book" w:eastAsia="Franklin Gothic Book" w:hAnsi="Franklin Gothic Book" w:cs="Franklin Gothic Book"/>
          <w:b/>
          <w:bCs/>
          <w:sz w:val="28"/>
          <w:szCs w:val="28"/>
        </w:rPr>
      </w:pPr>
    </w:p>
    <w:p w14:paraId="3BAE2320" w14:textId="77777777" w:rsidR="004612F4" w:rsidRDefault="004612F4">
      <w:pPr>
        <w:pStyle w:val="Body"/>
        <w:rPr>
          <w:rFonts w:ascii="Franklin Gothic Book" w:eastAsia="Franklin Gothic Book" w:hAnsi="Franklin Gothic Book" w:cs="Franklin Gothic Book"/>
          <w:b/>
          <w:bCs/>
          <w:sz w:val="28"/>
          <w:szCs w:val="28"/>
        </w:rPr>
      </w:pPr>
    </w:p>
    <w:p w14:paraId="17F20EC4" w14:textId="77777777" w:rsidR="004612F4" w:rsidRDefault="004612F4">
      <w:pPr>
        <w:pStyle w:val="Body"/>
        <w:rPr>
          <w:rFonts w:ascii="Franklin Gothic Book" w:eastAsia="Franklin Gothic Book" w:hAnsi="Franklin Gothic Book" w:cs="Franklin Gothic Book"/>
          <w:b/>
          <w:bCs/>
          <w:sz w:val="28"/>
          <w:szCs w:val="28"/>
        </w:rPr>
      </w:pPr>
    </w:p>
    <w:p w14:paraId="2EA9086A" w14:textId="77777777" w:rsidR="004612F4" w:rsidRDefault="004612F4">
      <w:pPr>
        <w:pStyle w:val="Body"/>
        <w:rPr>
          <w:rFonts w:ascii="Franklin Gothic Book" w:eastAsia="Franklin Gothic Book" w:hAnsi="Franklin Gothic Book" w:cs="Franklin Gothic Book"/>
          <w:b/>
          <w:bCs/>
          <w:sz w:val="28"/>
          <w:szCs w:val="28"/>
        </w:rPr>
      </w:pPr>
    </w:p>
    <w:p w14:paraId="1C51502E" w14:textId="77777777" w:rsidR="004612F4" w:rsidRDefault="004612F4">
      <w:pPr>
        <w:pStyle w:val="Body"/>
        <w:rPr>
          <w:rFonts w:ascii="Franklin Gothic Book" w:eastAsia="Franklin Gothic Book" w:hAnsi="Franklin Gothic Book" w:cs="Franklin Gothic Book"/>
          <w:b/>
          <w:bCs/>
          <w:sz w:val="28"/>
          <w:szCs w:val="28"/>
        </w:rPr>
      </w:pPr>
    </w:p>
    <w:p w14:paraId="0CEF7587" w14:textId="25B498A9" w:rsidR="007C6363" w:rsidRPr="004612F4" w:rsidRDefault="005E4260">
      <w:pPr>
        <w:pStyle w:val="Body"/>
        <w:rPr>
          <w:rFonts w:ascii="Franklin Gothic Book" w:eastAsia="Franklin Gothic Book" w:hAnsi="Franklin Gothic Book" w:cs="Franklin Gothic Book"/>
          <w:b/>
          <w:bCs/>
          <w:sz w:val="28"/>
          <w:szCs w:val="28"/>
        </w:rPr>
      </w:pPr>
      <w:r w:rsidRPr="004612F4">
        <w:rPr>
          <w:rFonts w:ascii="Franklin Gothic Book" w:eastAsia="Franklin Gothic Book" w:hAnsi="Franklin Gothic Book" w:cs="Franklin Gothic Book"/>
          <w:b/>
          <w:bCs/>
          <w:sz w:val="28"/>
          <w:szCs w:val="28"/>
        </w:rPr>
        <w:lastRenderedPageBreak/>
        <w:t>Sample Execut</w:t>
      </w:r>
      <w:r w:rsidRPr="004612F4">
        <w:rPr>
          <w:rFonts w:ascii="Franklin Gothic Book" w:eastAsia="Franklin Gothic Book" w:hAnsi="Franklin Gothic Book" w:cs="Franklin Gothic Book"/>
          <w:b/>
          <w:bCs/>
          <w:sz w:val="28"/>
          <w:szCs w:val="28"/>
        </w:rPr>
        <w:t>ive Officer Positions</w:t>
      </w:r>
    </w:p>
    <w:p w14:paraId="248676EA" w14:textId="2289D1F9" w:rsidR="004612F4" w:rsidRPr="004612F4" w:rsidRDefault="005E4260">
      <w:pPr>
        <w:pStyle w:val="Body"/>
        <w:rPr>
          <w:rFonts w:ascii="Franklin Gothic Book" w:eastAsia="Franklin Gothic Book" w:hAnsi="Franklin Gothic Book" w:cs="Franklin Gothic Book"/>
          <w:b/>
          <w:bCs/>
        </w:rPr>
      </w:pPr>
      <w:r w:rsidRPr="004612F4">
        <w:rPr>
          <w:rFonts w:ascii="Franklin Gothic Book" w:eastAsia="Franklin Gothic Book" w:hAnsi="Franklin Gothic Book" w:cs="Franklin Gothic Book"/>
          <w:b/>
          <w:bCs/>
        </w:rPr>
        <w:t>President Vice-President Secretary Treasurer</w:t>
      </w:r>
    </w:p>
    <w:p w14:paraId="1D9A2BEE" w14:textId="2A05331C" w:rsidR="007C6363" w:rsidRDefault="005E4260">
      <w:pPr>
        <w:pStyle w:val="Body"/>
        <w:rPr>
          <w:rFonts w:ascii="Franklin Gothic Book" w:eastAsia="Franklin Gothic Book" w:hAnsi="Franklin Gothic Book" w:cs="Franklin Gothic Book"/>
          <w:b/>
          <w:bCs/>
          <w:sz w:val="28"/>
          <w:szCs w:val="28"/>
        </w:rPr>
      </w:pPr>
      <w:r>
        <w:rPr>
          <w:rFonts w:ascii="Franklin Gothic Book" w:eastAsia="Franklin Gothic Book" w:hAnsi="Franklin Gothic Book" w:cs="Franklin Gothic Book"/>
          <w:b/>
          <w:bCs/>
          <w:sz w:val="28"/>
          <w:szCs w:val="28"/>
        </w:rPr>
        <w:t>Sample Alternative/Additional Executive Officer Positions</w:t>
      </w:r>
    </w:p>
    <w:p w14:paraId="3E93FDB0" w14:textId="77777777" w:rsidR="007C6363" w:rsidRDefault="005E4260" w:rsidP="004612F4">
      <w:pPr>
        <w:pStyle w:val="Body"/>
        <w:spacing w:after="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VP Communications VP Internal</w:t>
      </w:r>
      <w:r>
        <w:br/>
      </w:r>
      <w:r>
        <w:rPr>
          <w:rFonts w:ascii="Franklin Gothic Book" w:eastAsia="Franklin Gothic Book" w:hAnsi="Franklin Gothic Book" w:cs="Franklin Gothic Book"/>
          <w:b/>
          <w:bCs/>
        </w:rPr>
        <w:t>VP External</w:t>
      </w:r>
      <w:r>
        <w:br/>
      </w:r>
      <w:r>
        <w:rPr>
          <w:rFonts w:ascii="Franklin Gothic Book" w:eastAsia="Franklin Gothic Book" w:hAnsi="Franklin Gothic Book" w:cs="Franklin Gothic Book"/>
          <w:b/>
          <w:bCs/>
        </w:rPr>
        <w:t>VP Finance</w:t>
      </w:r>
    </w:p>
    <w:p w14:paraId="4E781391" w14:textId="055D0FE8" w:rsidR="007C6363" w:rsidRDefault="005E4260" w:rsidP="004612F4">
      <w:pPr>
        <w:pStyle w:val="Body"/>
        <w:spacing w:after="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VP Events</w:t>
      </w:r>
      <w:r>
        <w:br/>
      </w:r>
      <w:r>
        <w:rPr>
          <w:rFonts w:ascii="Franklin Gothic Book" w:eastAsia="Franklin Gothic Book" w:hAnsi="Franklin Gothic Book" w:cs="Franklin Gothic Book"/>
          <w:b/>
          <w:bCs/>
        </w:rPr>
        <w:t>VP Administration VP Fundraising</w:t>
      </w:r>
    </w:p>
    <w:p w14:paraId="5E37DACC" w14:textId="77777777" w:rsidR="004612F4" w:rsidRDefault="004612F4" w:rsidP="004612F4">
      <w:pPr>
        <w:pStyle w:val="Body"/>
        <w:spacing w:after="0"/>
        <w:rPr>
          <w:rFonts w:ascii="Franklin Gothic Book" w:eastAsia="Franklin Gothic Book" w:hAnsi="Franklin Gothic Book" w:cs="Franklin Gothic Book"/>
          <w:b/>
          <w:bCs/>
        </w:rPr>
      </w:pPr>
    </w:p>
    <w:p w14:paraId="6F937837" w14:textId="77777777" w:rsidR="007C6363" w:rsidRPr="004612F4" w:rsidRDefault="005E4260">
      <w:pPr>
        <w:pStyle w:val="Body"/>
        <w:rPr>
          <w:rFonts w:ascii="Franklin Gothic Book" w:eastAsia="Franklin Gothic Book" w:hAnsi="Franklin Gothic Book" w:cs="Franklin Gothic Book"/>
          <w:b/>
          <w:bCs/>
          <w:sz w:val="28"/>
          <w:szCs w:val="28"/>
        </w:rPr>
      </w:pPr>
      <w:r w:rsidRPr="004612F4">
        <w:rPr>
          <w:rFonts w:ascii="Franklin Gothic Book" w:eastAsia="Franklin Gothic Book" w:hAnsi="Franklin Gothic Book" w:cs="Franklin Gothic Book"/>
          <w:b/>
          <w:bCs/>
          <w:sz w:val="28"/>
          <w:szCs w:val="28"/>
        </w:rPr>
        <w:t xml:space="preserve">Sample Duties and </w:t>
      </w:r>
      <w:r w:rsidRPr="004612F4">
        <w:rPr>
          <w:rFonts w:ascii="Franklin Gothic Book" w:eastAsia="Franklin Gothic Book" w:hAnsi="Franklin Gothic Book" w:cs="Franklin Gothic Book"/>
          <w:b/>
          <w:bCs/>
          <w:sz w:val="28"/>
          <w:szCs w:val="28"/>
        </w:rPr>
        <w:t>Responsibilities for Executive Officers</w:t>
      </w:r>
    </w:p>
    <w:p w14:paraId="0777CE52" w14:textId="77777777" w:rsidR="007C6363" w:rsidRDefault="005E4260" w:rsidP="004612F4">
      <w:pPr>
        <w:pStyle w:val="Body"/>
        <w:spacing w:after="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General leadership and guidance Member recruitment Fundraising</w:t>
      </w:r>
      <w:r>
        <w:br/>
      </w:r>
      <w:r>
        <w:rPr>
          <w:rFonts w:ascii="Franklin Gothic Book" w:eastAsia="Franklin Gothic Book" w:hAnsi="Franklin Gothic Book" w:cs="Franklin Gothic Book"/>
          <w:b/>
          <w:bCs/>
        </w:rPr>
        <w:t>Budgeting</w:t>
      </w:r>
    </w:p>
    <w:p w14:paraId="1A32C87A" w14:textId="77777777" w:rsidR="007C6363" w:rsidRDefault="005E4260" w:rsidP="004612F4">
      <w:pPr>
        <w:pStyle w:val="Body"/>
        <w:spacing w:after="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Deposits</w:t>
      </w:r>
      <w:r>
        <w:br/>
      </w:r>
      <w:r>
        <w:rPr>
          <w:rFonts w:ascii="Franklin Gothic Book" w:eastAsia="Franklin Gothic Book" w:hAnsi="Franklin Gothic Book" w:cs="Franklin Gothic Book"/>
          <w:b/>
          <w:bCs/>
        </w:rPr>
        <w:t>Expenditures</w:t>
      </w:r>
      <w:r>
        <w:br/>
      </w:r>
      <w:r>
        <w:rPr>
          <w:rFonts w:ascii="Franklin Gothic Book" w:eastAsia="Franklin Gothic Book" w:hAnsi="Franklin Gothic Book" w:cs="Franklin Gothic Book"/>
          <w:b/>
          <w:bCs/>
        </w:rPr>
        <w:t>Record keeping</w:t>
      </w:r>
      <w:r>
        <w:br/>
      </w:r>
      <w:r>
        <w:rPr>
          <w:rFonts w:ascii="Franklin Gothic Book" w:eastAsia="Franklin Gothic Book" w:hAnsi="Franklin Gothic Book" w:cs="Franklin Gothic Book"/>
          <w:b/>
          <w:bCs/>
        </w:rPr>
        <w:t>Preparing and distributing agenda for meetings Event organizing</w:t>
      </w:r>
    </w:p>
    <w:p w14:paraId="2941BC00" w14:textId="4834FE7C" w:rsidR="007C6363" w:rsidRDefault="005E4260">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Updating changes to executives/signing aut</w:t>
      </w:r>
      <w:r>
        <w:rPr>
          <w:rFonts w:ascii="Franklin Gothic Book" w:eastAsia="Franklin Gothic Book" w:hAnsi="Franklin Gothic Book" w:cs="Franklin Gothic Book"/>
          <w:b/>
          <w:bCs/>
        </w:rPr>
        <w:t>horities</w:t>
      </w:r>
      <w:r>
        <w:br/>
      </w:r>
      <w:r>
        <w:rPr>
          <w:rFonts w:ascii="Franklin Gothic Book" w:eastAsia="Franklin Gothic Book" w:hAnsi="Franklin Gothic Book" w:cs="Franklin Gothic Book"/>
          <w:b/>
          <w:bCs/>
        </w:rPr>
        <w:t>Communications (incoming, outgoing – members, outgoing – others) Website maintenance</w:t>
      </w:r>
      <w:r>
        <w:br/>
      </w:r>
      <w:r w:rsidR="004612F4">
        <w:rPr>
          <w:rFonts w:ascii="Franklin Gothic Book" w:eastAsia="Franklin Gothic Book" w:hAnsi="Franklin Gothic Book" w:cs="Franklin Gothic Book"/>
          <w:b/>
          <w:bCs/>
        </w:rPr>
        <w:t>social media</w:t>
      </w:r>
      <w:r>
        <w:br/>
      </w:r>
      <w:r>
        <w:rPr>
          <w:rFonts w:ascii="Franklin Gothic Book" w:eastAsia="Franklin Gothic Book" w:hAnsi="Franklin Gothic Book" w:cs="Franklin Gothic Book"/>
          <w:b/>
          <w:bCs/>
        </w:rPr>
        <w:t>Reporting requirements</w:t>
      </w:r>
      <w:r>
        <w:br/>
      </w:r>
      <w:r>
        <w:rPr>
          <w:rFonts w:ascii="Franklin Gothic Book" w:eastAsia="Franklin Gothic Book" w:hAnsi="Franklin Gothic Book" w:cs="Franklin Gothic Book"/>
          <w:b/>
          <w:bCs/>
        </w:rPr>
        <w:t>Designated liaison (Student Groups Department/SAMU, faculty, university department, external community/organizations)</w:t>
      </w:r>
      <w:r>
        <w:br/>
      </w:r>
      <w:r>
        <w:rPr>
          <w:rFonts w:ascii="Franklin Gothic Book" w:eastAsia="Franklin Gothic Book" w:hAnsi="Franklin Gothic Book" w:cs="Franklin Gothic Book"/>
          <w:b/>
          <w:bCs/>
        </w:rPr>
        <w:t xml:space="preserve">Regular </w:t>
      </w:r>
      <w:r>
        <w:rPr>
          <w:rFonts w:ascii="Franklin Gothic Book" w:eastAsia="Franklin Gothic Book" w:hAnsi="Franklin Gothic Book" w:cs="Franklin Gothic Book"/>
          <w:b/>
          <w:bCs/>
        </w:rPr>
        <w:t>programming/activity coordination</w:t>
      </w:r>
      <w:r>
        <w:br/>
      </w:r>
      <w:r>
        <w:rPr>
          <w:rFonts w:ascii="Franklin Gothic Book" w:eastAsia="Franklin Gothic Book" w:hAnsi="Franklin Gothic Book" w:cs="Franklin Gothic Book"/>
          <w:b/>
          <w:bCs/>
        </w:rPr>
        <w:t>Official delegates for affiliate organizations</w:t>
      </w:r>
      <w:r>
        <w:br/>
      </w:r>
      <w:r>
        <w:rPr>
          <w:rFonts w:ascii="Franklin Gothic Book" w:eastAsia="Franklin Gothic Book" w:hAnsi="Franklin Gothic Book" w:cs="Franklin Gothic Book"/>
          <w:b/>
          <w:bCs/>
        </w:rPr>
        <w:t>Volunteer coordination/management</w:t>
      </w:r>
    </w:p>
    <w:p w14:paraId="59D61102" w14:textId="77777777" w:rsidR="007C6363" w:rsidRDefault="007C6363">
      <w:pPr>
        <w:pStyle w:val="Body"/>
        <w:rPr>
          <w:rFonts w:ascii="Franklin Gothic Book" w:eastAsia="Franklin Gothic Book" w:hAnsi="Franklin Gothic Book" w:cs="Franklin Gothic Book"/>
          <w:b/>
          <w:bCs/>
        </w:rPr>
      </w:pPr>
    </w:p>
    <w:p w14:paraId="04575EBC"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Election</w:t>
      </w:r>
      <w:r>
        <w:br/>
      </w:r>
      <w:r>
        <w:rPr>
          <w:rFonts w:ascii="Franklin Gothic Book" w:eastAsia="Franklin Gothic Book" w:hAnsi="Franklin Gothic Book" w:cs="Franklin Gothic Book"/>
        </w:rPr>
        <w:t xml:space="preserve">Election of executive officers can take many forms. The most important aspect of electing executive officers is to make sure it is </w:t>
      </w:r>
      <w:r>
        <w:rPr>
          <w:rFonts w:ascii="Franklin Gothic Book" w:eastAsia="Franklin Gothic Book" w:hAnsi="Franklin Gothic Book" w:cs="Franklin Gothic Book"/>
        </w:rPr>
        <w:t>an open, transparent, and participatory process that involves the whole membership. It doesn’t need to be extravagant or overly complicated. Members should know what the process is and be aware of the opportunity to both be a candidate and contribute to th</w:t>
      </w:r>
      <w:r>
        <w:rPr>
          <w:rFonts w:ascii="Franklin Gothic Book" w:eastAsia="Franklin Gothic Book" w:hAnsi="Franklin Gothic Book" w:cs="Franklin Gothic Book"/>
        </w:rPr>
        <w:t>e selection of candidates.</w:t>
      </w:r>
    </w:p>
    <w:p w14:paraId="26DA0014"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Types of elections can include: affirmative vote, preferential ballot, slate nominee confirmation, and acclamation. Groups may apply nomination criteria for candidates such as an application/letter of interest, minimum prior </w:t>
      </w:r>
      <w:r>
        <w:rPr>
          <w:rFonts w:ascii="Franklin Gothic Book" w:eastAsia="Franklin Gothic Book" w:hAnsi="Franklin Gothic Book" w:cs="Franklin Gothic Book"/>
        </w:rPr>
        <w:t>membership duration, shadowing of current executives, etc.</w:t>
      </w:r>
    </w:p>
    <w:p w14:paraId="1441D86F"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w:t>
      </w:r>
    </w:p>
    <w:p w14:paraId="3D18D3A5" w14:textId="21B64F63"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Finances</w:t>
      </w:r>
      <w:r>
        <w:br/>
      </w:r>
      <w:r>
        <w:rPr>
          <w:rFonts w:ascii="Franklin Gothic Book" w:eastAsia="Franklin Gothic Book" w:hAnsi="Franklin Gothic Book" w:cs="Franklin Gothic Book"/>
        </w:rPr>
        <w:t>All finances are held through SAMU’s accounting system. The finance section of the constitution reaffirms this requirement. It can also be used to address any other financial matters, s</w:t>
      </w:r>
      <w:r>
        <w:rPr>
          <w:rFonts w:ascii="Franklin Gothic Book" w:eastAsia="Franklin Gothic Book" w:hAnsi="Franklin Gothic Book" w:cs="Franklin Gothic Book"/>
        </w:rPr>
        <w:t xml:space="preserve">uch as keeping a target minimum balance for the following year. If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assesses a membership fee, the details of how much the fee is, when it is to be paid, and by whom, should be noted here.</w:t>
      </w:r>
    </w:p>
    <w:p w14:paraId="7C7C390E"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lastRenderedPageBreak/>
        <w:t>Student Groups Advisor</w:t>
      </w:r>
      <w:r>
        <w:br/>
      </w:r>
      <w:r>
        <w:rPr>
          <w:rFonts w:ascii="Franklin Gothic Book" w:eastAsia="Franklin Gothic Book" w:hAnsi="Franklin Gothic Book" w:cs="Franklin Gothic Book"/>
        </w:rPr>
        <w:t xml:space="preserve">Some Groups may find it </w:t>
      </w:r>
      <w:r>
        <w:rPr>
          <w:rFonts w:ascii="Franklin Gothic Book" w:eastAsia="Franklin Gothic Book" w:hAnsi="Franklin Gothic Book" w:cs="Franklin Gothic Book"/>
        </w:rPr>
        <w:t>beneficial to have an advisor. These positions are filled by staff/faculty members at the university. Having an advisor can help groups gain access to additional expertise, especially about specific industries or subject disciplines, that can make it easie</w:t>
      </w:r>
      <w:r>
        <w:rPr>
          <w:rFonts w:ascii="Franklin Gothic Book" w:eastAsia="Franklin Gothic Book" w:hAnsi="Franklin Gothic Book" w:cs="Franklin Gothic Book"/>
        </w:rPr>
        <w:t>r for the group to fulfill its mandate. Advisors should take a supporting role; the group members should still make the decisions.</w:t>
      </w:r>
    </w:p>
    <w:p w14:paraId="44A5BF4D" w14:textId="69FCE82F"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Official Delegate / Affiliation</w:t>
      </w:r>
      <w:r>
        <w:br/>
      </w:r>
      <w:r>
        <w:rPr>
          <w:rFonts w:ascii="Franklin Gothic Book" w:eastAsia="Franklin Gothic Book" w:hAnsi="Franklin Gothic Book" w:cs="Franklin Gothic Book"/>
        </w:rPr>
        <w:t xml:space="preserve">If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is a part of a larger organization,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’s relationship with the other organi</w:t>
      </w:r>
      <w:r>
        <w:rPr>
          <w:rFonts w:ascii="Franklin Gothic Book" w:eastAsia="Franklin Gothic Book" w:hAnsi="Franklin Gothic Book" w:cs="Franklin Gothic Book"/>
        </w:rPr>
        <w:t>zation should be identified. If the group has delegate selection responsibilities or roles/voting privileges otherwise, it is good to determine how these things will be handled.</w:t>
      </w:r>
    </w:p>
    <w:p w14:paraId="25A8D87F"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Amendment</w:t>
      </w:r>
      <w:r>
        <w:br/>
      </w:r>
      <w:r>
        <w:rPr>
          <w:rFonts w:ascii="Franklin Gothic Book" w:eastAsia="Franklin Gothic Book" w:hAnsi="Franklin Gothic Book" w:cs="Franklin Gothic Book"/>
        </w:rPr>
        <w:t>As a group evolves, grows, or shifts focus, it may find that certain</w:t>
      </w:r>
      <w:r>
        <w:rPr>
          <w:rFonts w:ascii="Franklin Gothic Book" w:eastAsia="Franklin Gothic Book" w:hAnsi="Franklin Gothic Book" w:cs="Franklin Gothic Book"/>
        </w:rPr>
        <w:t xml:space="preserve"> parts of the constitution should be updated. These updates are done by following the constitution’s amendment process. Whatever process is decided, it needs to be followed for the amendment to be valid. The Student Group Department needs to be provided wi</w:t>
      </w:r>
      <w:r>
        <w:rPr>
          <w:rFonts w:ascii="Franklin Gothic Book" w:eastAsia="Franklin Gothic Book" w:hAnsi="Franklin Gothic Book" w:cs="Franklin Gothic Book"/>
        </w:rPr>
        <w:t>th the updated constitution, and the new version does not have effect until it is approved by the department.</w:t>
      </w:r>
    </w:p>
    <w:p w14:paraId="59864CB6" w14:textId="1F364AFC"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process should be selected so there is a thorough and open consultation procedures. It should also strike a balance between being flexible eno</w:t>
      </w:r>
      <w:r>
        <w:rPr>
          <w:rFonts w:ascii="Franklin Gothic Book" w:eastAsia="Franklin Gothic Book" w:hAnsi="Franklin Gothic Book" w:cs="Franklin Gothic Book"/>
        </w:rPr>
        <w:t xml:space="preserve">ugh to change and being reserved so that the constitution is not changed too frequently or on a whim. Because the constitution guides the overall structure of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it is important to engage the full membership of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on constitutional matters. Su</w:t>
      </w:r>
      <w:r>
        <w:rPr>
          <w:rFonts w:ascii="Franklin Gothic Book" w:eastAsia="Franklin Gothic Book" w:hAnsi="Franklin Gothic Book" w:cs="Franklin Gothic Book"/>
        </w:rPr>
        <w:t xml:space="preserve">pport can be made available to facilitate that kind of consultation if your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would benefit from it.</w:t>
      </w:r>
    </w:p>
    <w:p w14:paraId="1039D463" w14:textId="4D7F573D" w:rsidR="007C6363" w:rsidRDefault="005E4260">
      <w:pPr>
        <w:pStyle w:val="Body"/>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b/>
          <w:bCs/>
          <w:sz w:val="28"/>
          <w:szCs w:val="28"/>
        </w:rPr>
        <w:t>Closure</w:t>
      </w:r>
      <w:r>
        <w:br/>
      </w:r>
      <w:r w:rsidRPr="004612F4">
        <w:rPr>
          <w:rFonts w:ascii="Franklin Gothic Book" w:eastAsia="Franklin Gothic Book" w:hAnsi="Franklin Gothic Book" w:cs="Franklin Gothic Book"/>
        </w:rPr>
        <w:t xml:space="preserve">Setting out a closure process for the </w:t>
      </w:r>
      <w:r w:rsidR="004612F4" w:rsidRPr="004612F4">
        <w:rPr>
          <w:rFonts w:ascii="Franklin Gothic Book" w:eastAsia="Franklin Gothic Book" w:hAnsi="Franklin Gothic Book" w:cs="Franklin Gothic Book"/>
        </w:rPr>
        <w:t>group</w:t>
      </w:r>
      <w:r w:rsidRPr="004612F4">
        <w:rPr>
          <w:rFonts w:ascii="Franklin Gothic Book" w:eastAsia="Franklin Gothic Book" w:hAnsi="Franklin Gothic Book" w:cs="Franklin Gothic Book"/>
        </w:rPr>
        <w:t xml:space="preserve"> allows for a smooth winding down to take place. It helps the final group of executive officers to kno</w:t>
      </w:r>
      <w:r w:rsidRPr="004612F4">
        <w:rPr>
          <w:rFonts w:ascii="Franklin Gothic Book" w:eastAsia="Franklin Gothic Book" w:hAnsi="Franklin Gothic Book" w:cs="Franklin Gothic Book"/>
        </w:rPr>
        <w:t xml:space="preserve">w what needs to be done and how to go about doing it in </w:t>
      </w:r>
      <w:r w:rsidRPr="004612F4">
        <w:rPr>
          <w:rFonts w:ascii="Franklin Gothic Book" w:eastAsia="Franklin Gothic Book" w:hAnsi="Franklin Gothic Book" w:cs="Franklin Gothic Book"/>
        </w:rPr>
        <w:t>order to wrap up the Group’s last items of business.</w:t>
      </w:r>
    </w:p>
    <w:p w14:paraId="15958D85"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8"/>
          <w:szCs w:val="28"/>
        </w:rPr>
        <w:t>Fact Sheet</w:t>
      </w:r>
      <w:r>
        <w:br/>
      </w:r>
      <w:r>
        <w:rPr>
          <w:rFonts w:ascii="Franklin Gothic Book" w:eastAsia="Franklin Gothic Book" w:hAnsi="Franklin Gothic Book" w:cs="Franklin Gothic Book"/>
        </w:rPr>
        <w:t xml:space="preserve">The fact sheet helps track the approval process of the constitution and any amendments. It also helps with record keeping so that </w:t>
      </w:r>
      <w:r>
        <w:rPr>
          <w:rFonts w:ascii="Franklin Gothic Book" w:eastAsia="Franklin Gothic Book" w:hAnsi="Franklin Gothic Book" w:cs="Franklin Gothic Book"/>
        </w:rPr>
        <w:t>there is never any question about which version of the constitution is the one in effect.</w:t>
      </w:r>
    </w:p>
    <w:p w14:paraId="2562D998"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w:t>
      </w:r>
    </w:p>
    <w:p w14:paraId="5C42717C" w14:textId="77777777" w:rsidR="007C6363" w:rsidRDefault="005E4260">
      <w:pPr>
        <w:pStyle w:val="Body"/>
        <w:rPr>
          <w:rFonts w:ascii="Franklin Gothic Book" w:eastAsia="Franklin Gothic Book" w:hAnsi="Franklin Gothic Book" w:cs="Franklin Gothic Book"/>
          <w:b/>
          <w:bCs/>
          <w:sz w:val="28"/>
          <w:szCs w:val="28"/>
        </w:rPr>
      </w:pPr>
      <w:r>
        <w:rPr>
          <w:rFonts w:ascii="Franklin Gothic Book" w:eastAsia="Franklin Gothic Book" w:hAnsi="Franklin Gothic Book" w:cs="Franklin Gothic Book"/>
          <w:b/>
          <w:bCs/>
          <w:sz w:val="28"/>
          <w:szCs w:val="28"/>
        </w:rPr>
        <w:t>Definitions:</w:t>
      </w:r>
    </w:p>
    <w:p w14:paraId="7C089702"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Acclamation</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the automatic election of an individual to a position when there are no other candidates for that position.</w:t>
      </w:r>
    </w:p>
    <w:p w14:paraId="70961651"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Adopt</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to approve a document as-is when presented to the group.</w:t>
      </w:r>
    </w:p>
    <w:p w14:paraId="48E32586"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Advisor</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a faculty member who serves as a mentor/liaison for a group.</w:t>
      </w:r>
    </w:p>
    <w:p w14:paraId="4D236882"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Affiliation</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rPr>
        <w:t>the formal tie between a group and another organization.</w:t>
      </w:r>
    </w:p>
    <w:p w14:paraId="626D3378"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lastRenderedPageBreak/>
        <w:t>Agenda</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the document that contains meeting details and the items to be discussed and decided at the meeting.</w:t>
      </w:r>
    </w:p>
    <w:p w14:paraId="125C602F"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Amendment</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the change to a document that is proposed and voted on. </w:t>
      </w:r>
    </w:p>
    <w:p w14:paraId="7CE29987"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Amendment Proposal</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w:t>
      </w:r>
      <w:r>
        <w:rPr>
          <w:rFonts w:ascii="Franklin Gothic Book" w:eastAsia="Franklin Gothic Book" w:hAnsi="Franklin Gothic Book" w:cs="Franklin Gothic Book"/>
        </w:rPr>
        <w:t>e identification of the changes for a document and the rationale for the changes.</w:t>
      </w:r>
    </w:p>
    <w:p w14:paraId="1C28C190"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Consensus:</w:t>
      </w:r>
      <w:r>
        <w:rPr>
          <w:rFonts w:ascii="Franklin Gothic Book" w:eastAsia="Franklin Gothic Book" w:hAnsi="Franklin Gothic Book" w:cs="Franklin Gothic Book"/>
          <w:b/>
          <w:bCs/>
        </w:rPr>
        <w:t xml:space="preserve"> </w:t>
      </w:r>
      <w:r>
        <w:rPr>
          <w:rFonts w:ascii="Franklin Gothic Book" w:eastAsia="Franklin Gothic Book" w:hAnsi="Franklin Gothic Book" w:cs="Franklin Gothic Book"/>
        </w:rPr>
        <w:t>decisions made by compromise and cooperation to find a common ground solution that can be accepted by all parties.</w:t>
      </w:r>
    </w:p>
    <w:p w14:paraId="62966BFB"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Constitution</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the framework document that establishes a group’s structure and expectations.</w:t>
      </w:r>
    </w:p>
    <w:p w14:paraId="3FB95EA4"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Decision-Making Model</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the process selected by a group for how that group will make decisions.</w:t>
      </w:r>
    </w:p>
    <w:p w14:paraId="457086FB"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Delegate</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the person selected to represent the group at conferences or other organization's meetings.</w:t>
      </w:r>
    </w:p>
    <w:p w14:paraId="08F71704" w14:textId="7FD17A52"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General Meeting</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rPr>
        <w:t xml:space="preserve">the meeting of the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when formal business items are decided if there are any, such as the election of executives.</w:t>
      </w:r>
    </w:p>
    <w:p w14:paraId="0A3AA10A" w14:textId="2C9B0CEA"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Nomination</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the naming of an </w:t>
      </w:r>
      <w:r>
        <w:rPr>
          <w:rFonts w:ascii="Franklin Gothic Book" w:eastAsia="Franklin Gothic Book" w:hAnsi="Franklin Gothic Book" w:cs="Franklin Gothic Book"/>
        </w:rPr>
        <w:t xml:space="preserve">individual as a candidate for election to a position. </w:t>
      </w:r>
      <w:r>
        <w:rPr>
          <w:rFonts w:ascii="Franklin Gothic Book" w:eastAsia="Franklin Gothic Book" w:hAnsi="Franklin Gothic Book" w:cs="Franklin Gothic Book"/>
          <w:b/>
          <w:bCs/>
        </w:rPr>
        <w:t>Notice</w:t>
      </w:r>
      <w:r>
        <w:rPr>
          <w:rFonts w:ascii="Franklin Gothic Book" w:eastAsia="Franklin Gothic Book" w:hAnsi="Franklin Gothic Book" w:cs="Franklin Gothic Book"/>
        </w:rPr>
        <w:t xml:space="preserve">: the written identification of the meeting details and agenda provided to </w:t>
      </w:r>
      <w:r w:rsidR="004612F4">
        <w:rPr>
          <w:rFonts w:ascii="Franklin Gothic Book" w:eastAsia="Franklin Gothic Book" w:hAnsi="Franklin Gothic Book" w:cs="Franklin Gothic Book"/>
        </w:rPr>
        <w:t>group</w:t>
      </w:r>
      <w:r>
        <w:rPr>
          <w:rFonts w:ascii="Franklin Gothic Book" w:eastAsia="Franklin Gothic Book" w:hAnsi="Franklin Gothic Book" w:cs="Franklin Gothic Book"/>
        </w:rPr>
        <w:t xml:space="preserve"> members.</w:t>
      </w:r>
      <w:r>
        <w:br/>
      </w:r>
      <w:r>
        <w:rPr>
          <w:rFonts w:ascii="Franklin Gothic Book" w:eastAsia="Franklin Gothic Book" w:hAnsi="Franklin Gothic Book" w:cs="Franklin Gothic Book"/>
          <w:b/>
          <w:bCs/>
        </w:rPr>
        <w:t>Petition:</w:t>
      </w:r>
      <w:r>
        <w:rPr>
          <w:rFonts w:ascii="Franklin Gothic Book" w:eastAsia="Franklin Gothic Book" w:hAnsi="Franklin Gothic Book" w:cs="Franklin Gothic Book"/>
        </w:rPr>
        <w:t xml:space="preserve"> a written request made for a specific action to be taken.</w:t>
      </w:r>
    </w:p>
    <w:p w14:paraId="0640B309"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Quorum</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the minimum number of members that must be present and able to vote before a vote can be taken.</w:t>
      </w:r>
    </w:p>
    <w:p w14:paraId="7B210ECC"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Recurrent</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a repeating event or requirement.</w:t>
      </w:r>
    </w:p>
    <w:p w14:paraId="3E41A098" w14:textId="0685AB90"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Simple Majority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decisions made by a direct vote with 50%+1 voting in </w:t>
      </w:r>
      <w:r w:rsidR="004612F4">
        <w:rPr>
          <w:rFonts w:ascii="Franklin Gothic Book" w:eastAsia="Franklin Gothic Book" w:hAnsi="Franklin Gothic Book" w:cs="Franklin Gothic Book"/>
        </w:rPr>
        <w:t>f</w:t>
      </w:r>
      <w:r>
        <w:rPr>
          <w:rFonts w:ascii="Franklin Gothic Book" w:eastAsia="Franklin Gothic Book" w:hAnsi="Franklin Gothic Book" w:cs="Franklin Gothic Book"/>
        </w:rPr>
        <w:t xml:space="preserve">avour. </w:t>
      </w:r>
    </w:p>
    <w:p w14:paraId="76BAC40D"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Solicit</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to seek an individual for a specific purpose, action, or role.</w:t>
      </w:r>
    </w:p>
    <w:p w14:paraId="760028F2"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Term</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the time an executive holds a position and has authority to act for the group according to the group’s constitution</w:t>
      </w:r>
      <w:r>
        <w:rPr>
          <w:rFonts w:ascii="Franklin Gothic Book" w:eastAsia="Franklin Gothic Book" w:hAnsi="Franklin Gothic Book" w:cs="Franklin Gothic Book"/>
        </w:rPr>
        <w:t>.</w:t>
      </w:r>
    </w:p>
    <w:p w14:paraId="7F2FC06D" w14:textId="77777777" w:rsidR="007C6363" w:rsidRDefault="005E4260">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sz w:val="24"/>
          <w:szCs w:val="24"/>
        </w:rPr>
        <w:t>Unanimity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a condition of consensus that requires that no party is opposed to a voting item.</w:t>
      </w:r>
    </w:p>
    <w:p w14:paraId="65F600D1" w14:textId="77777777" w:rsidR="007C6363" w:rsidRDefault="005E4260">
      <w:pPr>
        <w:pStyle w:val="Body"/>
      </w:pPr>
      <w:r>
        <w:rPr>
          <w:rFonts w:ascii="Franklin Gothic Book" w:eastAsia="Franklin Gothic Book" w:hAnsi="Franklin Gothic Book" w:cs="Franklin Gothic Book"/>
          <w:b/>
          <w:bCs/>
          <w:sz w:val="24"/>
          <w:szCs w:val="24"/>
        </w:rPr>
        <w:t>Vacancy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rPr>
        <w:t xml:space="preserve"> an unfilled executive position when an executive resigns, is removed, or no one is elected.</w:t>
      </w:r>
    </w:p>
    <w:sectPr w:rsidR="007C636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8E2C" w14:textId="77777777" w:rsidR="005E4260" w:rsidRDefault="005E4260">
      <w:r>
        <w:separator/>
      </w:r>
    </w:p>
  </w:endnote>
  <w:endnote w:type="continuationSeparator" w:id="0">
    <w:p w14:paraId="3915866E" w14:textId="77777777" w:rsidR="005E4260" w:rsidRDefault="005E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altName w:val="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AC76" w14:textId="77777777" w:rsidR="007C6363" w:rsidRDefault="007C63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BA97" w14:textId="77777777" w:rsidR="005E4260" w:rsidRDefault="005E4260">
      <w:r>
        <w:separator/>
      </w:r>
    </w:p>
  </w:footnote>
  <w:footnote w:type="continuationSeparator" w:id="0">
    <w:p w14:paraId="40792A00" w14:textId="77777777" w:rsidR="005E4260" w:rsidRDefault="005E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0266" w14:textId="77777777" w:rsidR="007C6363" w:rsidRDefault="007C636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7086B"/>
    <w:multiLevelType w:val="hybridMultilevel"/>
    <w:tmpl w:val="5DECB140"/>
    <w:numStyleLink w:val="ImportedStyle1"/>
  </w:abstractNum>
  <w:abstractNum w:abstractNumId="1" w15:restartNumberingAfterBreak="0">
    <w:nsid w:val="6DC15F35"/>
    <w:multiLevelType w:val="hybridMultilevel"/>
    <w:tmpl w:val="5DECB140"/>
    <w:styleLink w:val="ImportedStyle1"/>
    <w:lvl w:ilvl="0" w:tplc="8D407B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B629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18D9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6E0B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7A63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3C1E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804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BAEC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E51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63"/>
    <w:rsid w:val="004612F4"/>
    <w:rsid w:val="005E4260"/>
    <w:rsid w:val="007C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261F"/>
  <w15:docId w15:val="{F9A142AA-F0EA-4C18-AA7B-44A813B0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4" ma:contentTypeDescription="Create a new document." ma:contentTypeScope="" ma:versionID="799cd6f0bb8aaaaf0c6f990160ba93dd">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deb02f7721b0dd96e33ad46461e5f44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55B9A-A0AB-4779-8B83-E88E3D668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ECB4A-9F1C-4148-8B65-92CA2FA68C4E}">
  <ds:schemaRefs>
    <ds:schemaRef ds:uri="http://schemas.microsoft.com/sharepoint/v3/contenttype/forms"/>
  </ds:schemaRefs>
</ds:datastoreItem>
</file>

<file path=customXml/itemProps3.xml><?xml version="1.0" encoding="utf-8"?>
<ds:datastoreItem xmlns:ds="http://schemas.openxmlformats.org/officeDocument/2006/customXml" ds:itemID="{F05B8F15-2C1F-4A34-89FA-3E46B1CF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2218</Words>
  <Characters>11361</Characters>
  <Application>Microsoft Office Word</Application>
  <DocSecurity>0</DocSecurity>
  <Lines>149</Lines>
  <Paragraphs>27</Paragraphs>
  <ScaleCrop>false</ScaleCrop>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Seveny</cp:lastModifiedBy>
  <cp:revision>2</cp:revision>
  <dcterms:created xsi:type="dcterms:W3CDTF">2021-08-26T16:09:00Z</dcterms:created>
  <dcterms:modified xsi:type="dcterms:W3CDTF">2021-08-26T16:16:00Z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ies>
</file>